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107E" w14:textId="1A89174E" w:rsidR="00397CB1" w:rsidRDefault="003A1029">
      <w:pPr>
        <w:rPr>
          <w:rFonts w:asciiTheme="minorHAnsi" w:hAnsiTheme="minorHAnsi" w:cstheme="minorHAnsi"/>
        </w:rPr>
      </w:pPr>
      <w:r w:rsidRPr="00397CB1">
        <w:rPr>
          <w:rFonts w:eastAsia="Work Sans"/>
          <w:noProof/>
          <w:sz w:val="20"/>
          <w:szCs w:val="22"/>
          <w:lang w:val="en-US" w:eastAsia="en-US"/>
        </w:rPr>
        <w:drawing>
          <wp:anchor distT="0" distB="0" distL="114300" distR="114300" simplePos="0" relativeHeight="251659264" behindDoc="1" locked="0" layoutInCell="1" allowOverlap="1" wp14:anchorId="52141D34" wp14:editId="28CAB4FA">
            <wp:simplePos x="0" y="0"/>
            <wp:positionH relativeFrom="page">
              <wp:posOffset>15240</wp:posOffset>
            </wp:positionH>
            <wp:positionV relativeFrom="page">
              <wp:posOffset>-160020</wp:posOffset>
            </wp:positionV>
            <wp:extent cx="7581900" cy="11018520"/>
            <wp:effectExtent l="0" t="0" r="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81900" cy="1101852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hAnsiTheme="minorHAnsi" w:cstheme="minorHAnsi"/>
        </w:rPr>
        <w:id w:val="-90243687"/>
        <w:docPartObj>
          <w:docPartGallery w:val="Cover Pages"/>
          <w:docPartUnique/>
        </w:docPartObj>
      </w:sdtPr>
      <w:sdtEndPr>
        <w:rPr>
          <w:sz w:val="20"/>
        </w:rPr>
      </w:sdtEndPr>
      <w:sdtContent>
        <w:p w14:paraId="2DCC277F" w14:textId="51148041" w:rsidR="004878FF" w:rsidRPr="00A629D1" w:rsidRDefault="004878FF">
          <w:pPr>
            <w:rPr>
              <w:rFonts w:asciiTheme="minorHAnsi" w:hAnsiTheme="minorHAnsi" w:cstheme="minorHAnsi"/>
            </w:rPr>
          </w:pPr>
        </w:p>
        <w:p w14:paraId="4A5A3BB1" w14:textId="02545B19" w:rsidR="00397CB1" w:rsidRDefault="00397CB1" w:rsidP="00397CB1">
          <w:pPr>
            <w:jc w:val="center"/>
          </w:pPr>
          <w:bookmarkStart w:id="0" w:name="_Hlk142464539"/>
          <w:bookmarkEnd w:id="0"/>
        </w:p>
        <w:p w14:paraId="0C13FB72" w14:textId="6470E287" w:rsidR="004878FF" w:rsidRPr="00A629D1" w:rsidRDefault="004878FF" w:rsidP="00D6404E">
          <w:pPr>
            <w:rPr>
              <w:rFonts w:asciiTheme="minorHAnsi" w:hAnsiTheme="minorHAnsi" w:cstheme="minorHAnsi"/>
            </w:rPr>
          </w:pPr>
        </w:p>
        <w:p w14:paraId="75A202C0" w14:textId="1A35C6D3" w:rsidR="004878FF" w:rsidRPr="00A629D1" w:rsidRDefault="004878FF" w:rsidP="00D6404E">
          <w:pPr>
            <w:rPr>
              <w:rFonts w:asciiTheme="minorHAnsi" w:hAnsiTheme="minorHAnsi" w:cstheme="minorHAnsi"/>
            </w:rPr>
          </w:pPr>
        </w:p>
        <w:p w14:paraId="635084BF" w14:textId="607528CD" w:rsidR="004878FF" w:rsidRPr="00A629D1" w:rsidRDefault="004878FF" w:rsidP="00D6404E">
          <w:pPr>
            <w:tabs>
              <w:tab w:val="left" w:pos="2256"/>
            </w:tabs>
            <w:rPr>
              <w:rFonts w:asciiTheme="minorHAnsi" w:hAnsiTheme="minorHAnsi" w:cstheme="minorHAnsi"/>
            </w:rPr>
          </w:pPr>
          <w:r w:rsidRPr="00A629D1">
            <w:rPr>
              <w:rFonts w:asciiTheme="minorHAnsi" w:hAnsiTheme="minorHAnsi" w:cstheme="minorHAnsi"/>
            </w:rPr>
            <w:tab/>
          </w:r>
        </w:p>
        <w:p w14:paraId="23017D1D" w14:textId="5A7B9CCF" w:rsidR="004878FF" w:rsidRPr="00A629D1" w:rsidRDefault="004878FF" w:rsidP="00D6404E">
          <w:pPr>
            <w:rPr>
              <w:rFonts w:asciiTheme="minorHAnsi" w:hAnsiTheme="minorHAnsi" w:cstheme="minorHAnsi"/>
            </w:rPr>
          </w:pPr>
        </w:p>
        <w:p w14:paraId="0B298054" w14:textId="46C70850" w:rsidR="004878FF" w:rsidRPr="00A629D1" w:rsidRDefault="004878FF" w:rsidP="00D6404E">
          <w:pPr>
            <w:rPr>
              <w:rFonts w:asciiTheme="minorHAnsi" w:hAnsiTheme="minorHAnsi" w:cstheme="minorHAnsi"/>
            </w:rPr>
          </w:pPr>
        </w:p>
        <w:p w14:paraId="522CD23C" w14:textId="72D8A6F0" w:rsidR="004878FF" w:rsidRPr="00A629D1" w:rsidRDefault="004878FF" w:rsidP="00D6404E">
          <w:pPr>
            <w:tabs>
              <w:tab w:val="left" w:pos="3240"/>
            </w:tabs>
            <w:rPr>
              <w:rFonts w:asciiTheme="minorHAnsi" w:hAnsiTheme="minorHAnsi" w:cstheme="minorHAnsi"/>
            </w:rPr>
          </w:pPr>
          <w:r w:rsidRPr="00A629D1">
            <w:rPr>
              <w:rFonts w:asciiTheme="minorHAnsi" w:hAnsiTheme="minorHAnsi" w:cstheme="minorHAnsi"/>
            </w:rPr>
            <w:tab/>
          </w:r>
        </w:p>
        <w:p w14:paraId="78E32B46" w14:textId="7BD6941B" w:rsidR="004878FF" w:rsidRPr="00A629D1" w:rsidRDefault="004878FF" w:rsidP="00D6404E">
          <w:pPr>
            <w:rPr>
              <w:rFonts w:asciiTheme="minorHAnsi" w:hAnsiTheme="minorHAnsi" w:cstheme="minorHAnsi"/>
            </w:rPr>
          </w:pPr>
        </w:p>
        <w:p w14:paraId="3E0013DE" w14:textId="7825517E" w:rsidR="004878FF" w:rsidRPr="00A629D1" w:rsidRDefault="004878FF" w:rsidP="00D6404E">
          <w:pPr>
            <w:rPr>
              <w:rFonts w:asciiTheme="minorHAnsi" w:hAnsiTheme="minorHAnsi" w:cstheme="minorHAnsi"/>
            </w:rPr>
          </w:pPr>
        </w:p>
        <w:p w14:paraId="1742B701" w14:textId="5F206714" w:rsidR="004878FF" w:rsidRPr="00A629D1" w:rsidRDefault="00397CB1" w:rsidP="00397CB1">
          <w:pPr>
            <w:tabs>
              <w:tab w:val="left" w:pos="420"/>
            </w:tabs>
            <w:ind w:right="-619"/>
            <w:rPr>
              <w:rFonts w:asciiTheme="minorHAnsi" w:hAnsiTheme="minorHAnsi" w:cstheme="minorHAnsi"/>
              <w:color w:val="2E74B5" w:themeColor="accent1" w:themeShade="BF"/>
              <w:sz w:val="72"/>
              <w:szCs w:val="72"/>
            </w:rPr>
          </w:pPr>
          <w:r>
            <w:rPr>
              <w:rFonts w:asciiTheme="minorHAnsi" w:hAnsiTheme="minorHAnsi" w:cstheme="minorHAnsi"/>
              <w:color w:val="2E74B5" w:themeColor="accent1" w:themeShade="BF"/>
              <w:sz w:val="72"/>
              <w:szCs w:val="72"/>
            </w:rPr>
            <w:tab/>
          </w:r>
        </w:p>
        <w:p w14:paraId="64093398" w14:textId="52294CC2" w:rsidR="004878FF" w:rsidRPr="00A629D1" w:rsidRDefault="00D10509" w:rsidP="00D6404E">
          <w:pPr>
            <w:ind w:right="-619"/>
            <w:jc w:val="center"/>
            <w:rPr>
              <w:rFonts w:asciiTheme="minorHAnsi" w:hAnsiTheme="minorHAnsi" w:cstheme="minorHAnsi"/>
              <w:color w:val="2E74B5" w:themeColor="accent1" w:themeShade="BF"/>
              <w:sz w:val="72"/>
              <w:szCs w:val="72"/>
            </w:rPr>
          </w:pPr>
          <w:r>
            <w:rPr>
              <w:noProof/>
            </w:rPr>
            <w:drawing>
              <wp:anchor distT="0" distB="0" distL="114300" distR="114300" simplePos="0" relativeHeight="251665408" behindDoc="0" locked="0" layoutInCell="1" allowOverlap="1" wp14:anchorId="1572A145" wp14:editId="69A19208">
                <wp:simplePos x="0" y="0"/>
                <wp:positionH relativeFrom="column">
                  <wp:posOffset>0</wp:posOffset>
                </wp:positionH>
                <wp:positionV relativeFrom="paragraph">
                  <wp:posOffset>0</wp:posOffset>
                </wp:positionV>
                <wp:extent cx="1478157" cy="784842"/>
                <wp:effectExtent l="0" t="0" r="0" b="0"/>
                <wp:wrapNone/>
                <wp:docPr id="91" name="Picture 1" descr="A black background with yellow text&#10;&#10;Description automatically generated"/>
                <wp:cNvGraphicFramePr/>
                <a:graphic xmlns:a="http://schemas.openxmlformats.org/drawingml/2006/main">
                  <a:graphicData uri="http://schemas.openxmlformats.org/drawingml/2006/picture">
                    <pic:pic xmlns:pic="http://schemas.openxmlformats.org/drawingml/2006/picture">
                      <pic:nvPicPr>
                        <pic:cNvPr id="91" name="Picture 1" descr="A black background with yellow text&#10;&#10;Description automatically generated"/>
                        <pic:cNvPicPr/>
                      </pic:nvPicPr>
                      <pic:blipFill>
                        <a:blip r:embed="rId13"/>
                        <a:stretch>
                          <a:fillRect/>
                        </a:stretch>
                      </pic:blipFill>
                      <pic:spPr>
                        <a:xfrm>
                          <a:off x="0" y="0"/>
                          <a:ext cx="1478157" cy="784842"/>
                        </a:xfrm>
                        <a:prstGeom prst="rect">
                          <a:avLst/>
                        </a:prstGeom>
                      </pic:spPr>
                    </pic:pic>
                  </a:graphicData>
                </a:graphic>
              </wp:anchor>
            </w:drawing>
          </w:r>
        </w:p>
        <w:p w14:paraId="5E470F30" w14:textId="53822709" w:rsidR="004878FF" w:rsidRPr="00A629D1" w:rsidRDefault="004878FF" w:rsidP="00D6404E">
          <w:pPr>
            <w:rPr>
              <w:rFonts w:asciiTheme="minorHAnsi" w:hAnsiTheme="minorHAnsi" w:cstheme="minorHAnsi"/>
              <w:sz w:val="48"/>
              <w:szCs w:val="48"/>
            </w:rPr>
          </w:pPr>
        </w:p>
        <w:p w14:paraId="0B3D7271" w14:textId="749E818F" w:rsidR="004878FF" w:rsidRPr="00A629D1" w:rsidRDefault="00397CB1">
          <w:pPr>
            <w:rPr>
              <w:rFonts w:asciiTheme="minorHAnsi" w:hAnsiTheme="minorHAnsi" w:cstheme="minorHAnsi"/>
              <w:sz w:val="20"/>
            </w:rPr>
          </w:pPr>
          <w:r w:rsidRPr="00397CB1">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39575A63" wp14:editId="7226DA37">
                    <wp:simplePos x="0" y="0"/>
                    <wp:positionH relativeFrom="column">
                      <wp:posOffset>-461010</wp:posOffset>
                    </wp:positionH>
                    <wp:positionV relativeFrom="paragraph">
                      <wp:posOffset>969010</wp:posOffset>
                    </wp:positionV>
                    <wp:extent cx="6073140" cy="23926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392680"/>
                            </a:xfrm>
                            <a:prstGeom prst="rect">
                              <a:avLst/>
                            </a:prstGeom>
                            <a:solidFill>
                              <a:srgbClr val="FFFFFF"/>
                            </a:solidFill>
                            <a:ln w="9525">
                              <a:noFill/>
                              <a:miter lim="800000"/>
                              <a:headEnd/>
                              <a:tailEnd/>
                            </a:ln>
                          </wps:spPr>
                          <wps:txbx>
                            <w:txbxContent>
                              <w:p w14:paraId="68767A42" w14:textId="77777777" w:rsidR="003017D2" w:rsidRPr="003017D2" w:rsidRDefault="00C6750C" w:rsidP="00C6750C">
                                <w:pPr>
                                  <w:pStyle w:val="Title"/>
                                  <w:spacing w:line="1200" w:lineRule="exact"/>
                                  <w:ind w:left="0"/>
                                  <w:rPr>
                                    <w:rFonts w:ascii="Arial" w:hAnsi="Arial" w:cs="Arial"/>
                                    <w:b/>
                                    <w:bCs/>
                                    <w:color w:val="44546A" w:themeColor="text2"/>
                                    <w:sz w:val="96"/>
                                    <w:szCs w:val="96"/>
                                  </w:rPr>
                                </w:pPr>
                                <w:r w:rsidRPr="003A1029">
                                  <w:rPr>
                                    <w:rFonts w:ascii="Arial" w:hAnsi="Arial" w:cs="Arial"/>
                                    <w:color w:val="44546A" w:themeColor="text2"/>
                                    <w:sz w:val="56"/>
                                    <w:szCs w:val="56"/>
                                  </w:rPr>
                                  <w:t xml:space="preserve">    </w:t>
                                </w:r>
                                <w:r w:rsidR="003017D2" w:rsidRPr="003017D2">
                                  <w:rPr>
                                    <w:rFonts w:ascii="Arial" w:hAnsi="Arial" w:cs="Arial"/>
                                    <w:b/>
                                    <w:bCs/>
                                    <w:color w:val="44546A" w:themeColor="text2"/>
                                    <w:sz w:val="96"/>
                                    <w:szCs w:val="96"/>
                                  </w:rPr>
                                  <w:t>RHSE Policy</w:t>
                                </w:r>
                                <w:r w:rsidRPr="003017D2">
                                  <w:rPr>
                                    <w:rFonts w:ascii="Arial" w:hAnsi="Arial" w:cs="Arial"/>
                                    <w:b/>
                                    <w:bCs/>
                                    <w:color w:val="44546A" w:themeColor="text2"/>
                                    <w:sz w:val="96"/>
                                    <w:szCs w:val="96"/>
                                  </w:rPr>
                                  <w:t xml:space="preserve">      </w:t>
                                </w:r>
                              </w:p>
                              <w:p w14:paraId="10C1F4F5" w14:textId="0F69C9FC" w:rsidR="00C6750C" w:rsidRPr="003017D2" w:rsidRDefault="00C6750C" w:rsidP="00C6750C">
                                <w:pPr>
                                  <w:pStyle w:val="Title"/>
                                  <w:spacing w:line="1200" w:lineRule="exact"/>
                                  <w:ind w:left="0"/>
                                  <w:rPr>
                                    <w:rFonts w:ascii="Arial" w:hAnsi="Arial" w:cs="Arial"/>
                                    <w:sz w:val="52"/>
                                    <w:szCs w:val="52"/>
                                  </w:rPr>
                                </w:pPr>
                                <w:r w:rsidRPr="003017D2">
                                  <w:rPr>
                                    <w:rFonts w:ascii="Arial" w:hAnsi="Arial" w:cs="Arial"/>
                                    <w:sz w:val="52"/>
                                    <w:szCs w:val="52"/>
                                  </w:rPr>
                                  <w:t xml:space="preserve">Parkside House School </w:t>
                                </w:r>
                              </w:p>
                              <w:p w14:paraId="2AF969E8" w14:textId="77777777" w:rsidR="00C6750C" w:rsidRDefault="00C6750C" w:rsidP="00C6750C">
                                <w:pPr>
                                  <w:rPr>
                                    <w:rFonts w:ascii="Arial Black"/>
                                    <w:color w:val="19113D"/>
                                    <w:sz w:val="56"/>
                                    <w:szCs w:val="56"/>
                                  </w:rPr>
                                </w:pPr>
                                <w:r w:rsidRPr="00E975CA">
                                  <w:rPr>
                                    <w:rFonts w:ascii="Arial Black"/>
                                    <w:color w:val="19113D"/>
                                    <w:sz w:val="56"/>
                                    <w:szCs w:val="56"/>
                                  </w:rPr>
                                  <w:t xml:space="preserve"> </w:t>
                                </w:r>
                              </w:p>
                              <w:p w14:paraId="35680AC9" w14:textId="27D4C15F" w:rsidR="00C6750C" w:rsidRPr="003A1029" w:rsidRDefault="00C6750C" w:rsidP="00C6750C">
                                <w:pPr>
                                  <w:rPr>
                                    <w:color w:val="19113D"/>
                                    <w:sz w:val="56"/>
                                    <w:szCs w:val="56"/>
                                  </w:rPr>
                                </w:pPr>
                                <w:r>
                                  <w:rPr>
                                    <w:rFonts w:ascii="Arial Black" w:eastAsiaTheme="minorHAnsi" w:hAnsi="Arial Black"/>
                                    <w:b/>
                                    <w:bCs/>
                                    <w:sz w:val="48"/>
                                    <w:szCs w:val="48"/>
                                  </w:rPr>
                                  <w:t xml:space="preserve">                  </w:t>
                                </w:r>
                              </w:p>
                              <w:p w14:paraId="729516A0" w14:textId="7811F10A" w:rsidR="00397CB1" w:rsidRPr="003A1029" w:rsidRDefault="00397CB1" w:rsidP="00C675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75A63" id="_x0000_t202" coordsize="21600,21600" o:spt="202" path="m,l,21600r21600,l21600,xe">
                    <v:stroke joinstyle="miter"/>
                    <v:path gradientshapeok="t" o:connecttype="rect"/>
                  </v:shapetype>
                  <v:shape id="Text Box 2" o:spid="_x0000_s1026" type="#_x0000_t202" style="position:absolute;margin-left:-36.3pt;margin-top:76.3pt;width:478.2pt;height:18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" stroked="f">
                    <v:textbox>
                      <w:txbxContent>
                        <w:p w14:paraId="68767A42" w14:textId="77777777" w:rsidR="003017D2" w:rsidRPr="003017D2" w:rsidRDefault="00C6750C" w:rsidP="00C6750C">
                          <w:pPr>
                            <w:pStyle w:val="Title"/>
                            <w:spacing w:line="1200" w:lineRule="exact"/>
                            <w:ind w:left="0"/>
                            <w:rPr>
                              <w:rFonts w:ascii="Arial" w:hAnsi="Arial" w:cs="Arial"/>
                              <w:b/>
                              <w:bCs/>
                              <w:color w:val="44546A" w:themeColor="text2"/>
                              <w:sz w:val="96"/>
                              <w:szCs w:val="96"/>
                            </w:rPr>
                          </w:pPr>
                          <w:r w:rsidRPr="003A1029">
                            <w:rPr>
                              <w:rFonts w:ascii="Arial" w:hAnsi="Arial" w:cs="Arial"/>
                              <w:color w:val="44546A" w:themeColor="text2"/>
                              <w:sz w:val="56"/>
                              <w:szCs w:val="56"/>
                            </w:rPr>
                            <w:t xml:space="preserve">    </w:t>
                          </w:r>
                          <w:r w:rsidR="003017D2" w:rsidRPr="003017D2">
                            <w:rPr>
                              <w:rFonts w:ascii="Arial" w:hAnsi="Arial" w:cs="Arial"/>
                              <w:b/>
                              <w:bCs/>
                              <w:color w:val="44546A" w:themeColor="text2"/>
                              <w:sz w:val="96"/>
                              <w:szCs w:val="96"/>
                            </w:rPr>
                            <w:t>RHSE Policy</w:t>
                          </w:r>
                          <w:r w:rsidRPr="003017D2">
                            <w:rPr>
                              <w:rFonts w:ascii="Arial" w:hAnsi="Arial" w:cs="Arial"/>
                              <w:b/>
                              <w:bCs/>
                              <w:color w:val="44546A" w:themeColor="text2"/>
                              <w:sz w:val="96"/>
                              <w:szCs w:val="96"/>
                            </w:rPr>
                            <w:t xml:space="preserve">      </w:t>
                          </w:r>
                        </w:p>
                        <w:p w14:paraId="10C1F4F5" w14:textId="0F69C9FC" w:rsidR="00C6750C" w:rsidRPr="003017D2" w:rsidRDefault="00C6750C" w:rsidP="00C6750C">
                          <w:pPr>
                            <w:pStyle w:val="Title"/>
                            <w:spacing w:line="1200" w:lineRule="exact"/>
                            <w:ind w:left="0"/>
                            <w:rPr>
                              <w:rFonts w:ascii="Arial" w:hAnsi="Arial" w:cs="Arial"/>
                              <w:sz w:val="52"/>
                              <w:szCs w:val="52"/>
                            </w:rPr>
                          </w:pPr>
                          <w:r w:rsidRPr="003017D2">
                            <w:rPr>
                              <w:rFonts w:ascii="Arial" w:hAnsi="Arial" w:cs="Arial"/>
                              <w:sz w:val="52"/>
                              <w:szCs w:val="52"/>
                            </w:rPr>
                            <w:t xml:space="preserve">Parkside House School </w:t>
                          </w:r>
                        </w:p>
                        <w:p w14:paraId="2AF969E8" w14:textId="77777777" w:rsidR="00C6750C" w:rsidRDefault="00C6750C" w:rsidP="00C6750C">
                          <w:pPr>
                            <w:rPr>
                              <w:rFonts w:ascii="Arial Black"/>
                              <w:color w:val="19113D"/>
                              <w:sz w:val="56"/>
                              <w:szCs w:val="56"/>
                            </w:rPr>
                          </w:pPr>
                          <w:r w:rsidRPr="00E975CA">
                            <w:rPr>
                              <w:rFonts w:ascii="Arial Black"/>
                              <w:color w:val="19113D"/>
                              <w:sz w:val="56"/>
                              <w:szCs w:val="56"/>
                            </w:rPr>
                            <w:t xml:space="preserve"> </w:t>
                          </w:r>
                        </w:p>
                        <w:p w14:paraId="35680AC9" w14:textId="27D4C15F" w:rsidR="00C6750C" w:rsidRPr="003A1029" w:rsidRDefault="00C6750C" w:rsidP="00C6750C">
                          <w:pPr>
                            <w:rPr>
                              <w:color w:val="19113D"/>
                              <w:sz w:val="56"/>
                              <w:szCs w:val="56"/>
                            </w:rPr>
                          </w:pPr>
                          <w:r>
                            <w:rPr>
                              <w:rFonts w:ascii="Arial Black" w:eastAsiaTheme="minorHAnsi" w:hAnsi="Arial Black"/>
                              <w:b/>
                              <w:bCs/>
                              <w:sz w:val="48"/>
                              <w:szCs w:val="48"/>
                            </w:rPr>
                            <w:t xml:space="preserve">                  </w:t>
                          </w:r>
                        </w:p>
                        <w:p w14:paraId="729516A0" w14:textId="7811F10A" w:rsidR="00397CB1" w:rsidRPr="003A1029" w:rsidRDefault="00397CB1" w:rsidP="00C6750C">
                          <w:pPr>
                            <w:jc w:val="center"/>
                          </w:pPr>
                        </w:p>
                      </w:txbxContent>
                    </v:textbox>
                    <w10:wrap type="square"/>
                  </v:shape>
                </w:pict>
              </mc:Fallback>
            </mc:AlternateContent>
          </w:r>
          <w:r w:rsidR="004878FF" w:rsidRPr="00A629D1">
            <w:rPr>
              <w:rFonts w:asciiTheme="minorHAnsi" w:hAnsiTheme="minorHAnsi" w:cstheme="minorHAnsi"/>
              <w:sz w:val="20"/>
            </w:rPr>
            <w:br w:type="page"/>
          </w:r>
        </w:p>
      </w:sdtContent>
    </w:sdt>
    <w:p w14:paraId="244CB518" w14:textId="77777777" w:rsidR="00427886" w:rsidRPr="00A629D1" w:rsidRDefault="00427886" w:rsidP="004A0EA2">
      <w:pPr>
        <w:ind w:firstLine="720"/>
        <w:rPr>
          <w:rFonts w:asciiTheme="minorHAnsi" w:hAnsiTheme="minorHAnsi" w:cstheme="minorHAnsi"/>
          <w:sz w:val="20"/>
        </w:rPr>
      </w:pPr>
    </w:p>
    <w:p w14:paraId="4F5C1BA9" w14:textId="77777777" w:rsidR="00F03816" w:rsidRPr="00A629D1" w:rsidRDefault="00427886" w:rsidP="005062EB">
      <w:pPr>
        <w:tabs>
          <w:tab w:val="left" w:pos="4410"/>
          <w:tab w:val="right" w:pos="9638"/>
        </w:tabs>
        <w:rPr>
          <w:rFonts w:asciiTheme="minorHAnsi" w:hAnsiTheme="minorHAnsi" w:cstheme="minorHAnsi"/>
          <w:b/>
          <w:color w:val="000000"/>
          <w:sz w:val="20"/>
        </w:rPr>
      </w:pPr>
      <w:r w:rsidRPr="00A629D1">
        <w:rPr>
          <w:rFonts w:asciiTheme="minorHAnsi" w:hAnsiTheme="minorHAnsi" w:cstheme="minorHAnsi"/>
          <w:b/>
          <w:color w:val="000000"/>
          <w:sz w:val="20"/>
        </w:rPr>
        <w:t>CONTENTS</w:t>
      </w:r>
    </w:p>
    <w:p w14:paraId="1B9E0E98" w14:textId="77777777" w:rsidR="00427886" w:rsidRPr="00A629D1" w:rsidRDefault="005C2511" w:rsidP="00D95013">
      <w:pPr>
        <w:tabs>
          <w:tab w:val="left" w:pos="4410"/>
          <w:tab w:val="right" w:pos="9638"/>
        </w:tabs>
        <w:spacing w:before="120"/>
        <w:rPr>
          <w:rFonts w:asciiTheme="minorHAnsi" w:hAnsiTheme="minorHAnsi" w:cstheme="minorHAnsi"/>
          <w:b/>
          <w:color w:val="000000"/>
          <w:sz w:val="20"/>
        </w:rPr>
      </w:pPr>
      <w:r w:rsidRPr="00A629D1">
        <w:rPr>
          <w:rFonts w:asciiTheme="minorHAnsi" w:hAnsiTheme="minorHAnsi" w:cstheme="minorHAnsi"/>
          <w:b/>
          <w:color w:val="000000"/>
          <w:sz w:val="20"/>
        </w:rPr>
        <w:tab/>
      </w:r>
      <w:r w:rsidR="005062EB" w:rsidRPr="00A629D1">
        <w:rPr>
          <w:rFonts w:asciiTheme="minorHAnsi" w:hAnsiTheme="minorHAnsi" w:cstheme="minorHAnsi"/>
          <w:b/>
          <w:color w:val="000000"/>
          <w:sz w:val="20"/>
        </w:rPr>
        <w:tab/>
      </w:r>
    </w:p>
    <w:p w14:paraId="19A29BC9" w14:textId="77777777" w:rsidR="005E500C" w:rsidRPr="00A629D1" w:rsidRDefault="005E500C"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INTRODUCTION AND CONTE</w:t>
      </w:r>
      <w:r w:rsidR="00463465" w:rsidRPr="00A629D1">
        <w:rPr>
          <w:rFonts w:asciiTheme="minorHAnsi" w:hAnsiTheme="minorHAnsi" w:cstheme="minorHAnsi"/>
          <w:b/>
          <w:color w:val="000000"/>
        </w:rPr>
        <w:t>XT</w:t>
      </w:r>
    </w:p>
    <w:p w14:paraId="0E3F3B33" w14:textId="77777777" w:rsidR="005E500C"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STATU</w:t>
      </w:r>
      <w:r w:rsidR="00463465" w:rsidRPr="00A629D1">
        <w:rPr>
          <w:rFonts w:asciiTheme="minorHAnsi" w:hAnsiTheme="minorHAnsi" w:cstheme="minorHAnsi"/>
          <w:b/>
          <w:color w:val="000000"/>
        </w:rPr>
        <w:t>TORY REQUIREMENTs</w:t>
      </w:r>
    </w:p>
    <w:p w14:paraId="2ACECA74" w14:textId="77777777" w:rsidR="005E500C" w:rsidRPr="00A629D1" w:rsidRDefault="00463465"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DEFINITION</w:t>
      </w:r>
    </w:p>
    <w:p w14:paraId="5A397D16" w14:textId="77777777" w:rsidR="00D85F1F"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C</w:t>
      </w:r>
      <w:r w:rsidR="00463465" w:rsidRPr="00A629D1">
        <w:rPr>
          <w:rFonts w:asciiTheme="minorHAnsi" w:hAnsiTheme="minorHAnsi" w:cstheme="minorHAnsi"/>
          <w:b/>
          <w:color w:val="000000"/>
        </w:rPr>
        <w:t>URRICULUM DELIVERY</w:t>
      </w:r>
    </w:p>
    <w:p w14:paraId="6A8090A1" w14:textId="77777777" w:rsidR="00D85F1F" w:rsidRPr="00A629D1" w:rsidRDefault="00463465"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ROLES AND RESPONSIBILITIES</w:t>
      </w:r>
    </w:p>
    <w:p w14:paraId="61394FF2" w14:textId="77777777" w:rsidR="00D85F1F"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 xml:space="preserve">PARENTS RIGHT TO </w:t>
      </w:r>
      <w:r w:rsidR="00463465" w:rsidRPr="00A629D1">
        <w:rPr>
          <w:rFonts w:asciiTheme="minorHAnsi" w:hAnsiTheme="minorHAnsi" w:cstheme="minorHAnsi"/>
          <w:b/>
          <w:color w:val="000000"/>
        </w:rPr>
        <w:t>WITHDRAW</w:t>
      </w:r>
    </w:p>
    <w:p w14:paraId="6EBCE07C" w14:textId="77777777" w:rsidR="00CD61F8"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POLICY MONITORING AND RE</w:t>
      </w:r>
      <w:r w:rsidR="00463465" w:rsidRPr="00A629D1">
        <w:rPr>
          <w:rFonts w:asciiTheme="minorHAnsi" w:hAnsiTheme="minorHAnsi" w:cstheme="minorHAnsi"/>
          <w:b/>
          <w:color w:val="000000"/>
        </w:rPr>
        <w:t>VIEW</w:t>
      </w:r>
    </w:p>
    <w:p w14:paraId="5EFCF2A0" w14:textId="77777777" w:rsidR="00CD61F8"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 xml:space="preserve">APPENDIX 1 – WHAT IS TAUGHT IN PRIMARY </w:t>
      </w:r>
      <w:r w:rsidR="00463465" w:rsidRPr="00A629D1">
        <w:rPr>
          <w:rFonts w:asciiTheme="minorHAnsi" w:hAnsiTheme="minorHAnsi" w:cstheme="minorHAnsi"/>
          <w:b/>
          <w:color w:val="000000"/>
        </w:rPr>
        <w:t>AND SECONDARY PHASES</w:t>
      </w:r>
    </w:p>
    <w:p w14:paraId="28F4CE73" w14:textId="77777777" w:rsidR="00CD61F8" w:rsidRPr="00A629D1" w:rsidRDefault="00CD61F8" w:rsidP="00463465">
      <w:pPr>
        <w:pStyle w:val="ListParagraph"/>
        <w:numPr>
          <w:ilvl w:val="0"/>
          <w:numId w:val="46"/>
        </w:numPr>
        <w:tabs>
          <w:tab w:val="left" w:pos="4410"/>
          <w:tab w:val="right" w:pos="9638"/>
        </w:tabs>
        <w:spacing w:before="120"/>
        <w:rPr>
          <w:rFonts w:asciiTheme="minorHAnsi" w:hAnsiTheme="minorHAnsi" w:cstheme="minorHAnsi"/>
          <w:b/>
          <w:color w:val="000000"/>
        </w:rPr>
      </w:pPr>
      <w:r w:rsidRPr="00A629D1">
        <w:rPr>
          <w:rFonts w:asciiTheme="minorHAnsi" w:hAnsiTheme="minorHAnsi" w:cstheme="minorHAnsi"/>
          <w:b/>
          <w:color w:val="000000"/>
        </w:rPr>
        <w:t xml:space="preserve">APPENDIX 2 – HOW THE CONTENT IS TAUGHT AT </w:t>
      </w:r>
      <w:r w:rsidR="00463465" w:rsidRPr="00A629D1">
        <w:rPr>
          <w:rFonts w:asciiTheme="minorHAnsi" w:hAnsiTheme="minorHAnsi" w:cstheme="minorHAnsi"/>
          <w:b/>
          <w:color w:val="000000"/>
        </w:rPr>
        <w:t>PARKSIDE HOUSE SCHOOL</w:t>
      </w:r>
    </w:p>
    <w:p w14:paraId="52A0E1F3" w14:textId="77777777" w:rsidR="00D85F1F" w:rsidRPr="00A629D1" w:rsidRDefault="00D85F1F" w:rsidP="00DC47DA">
      <w:pPr>
        <w:jc w:val="both"/>
        <w:rPr>
          <w:rFonts w:asciiTheme="minorHAnsi" w:hAnsiTheme="minorHAnsi" w:cstheme="minorHAnsi"/>
          <w:b/>
          <w:sz w:val="20"/>
        </w:rPr>
      </w:pPr>
    </w:p>
    <w:p w14:paraId="01090EC2" w14:textId="77777777" w:rsidR="002E0106" w:rsidRPr="00A629D1" w:rsidRDefault="00DC47DA" w:rsidP="00DC47DA">
      <w:pPr>
        <w:jc w:val="both"/>
        <w:rPr>
          <w:rFonts w:asciiTheme="minorHAnsi" w:hAnsiTheme="minorHAnsi" w:cstheme="minorHAnsi"/>
          <w:b/>
        </w:rPr>
      </w:pPr>
      <w:r w:rsidRPr="00A629D1">
        <w:rPr>
          <w:rFonts w:asciiTheme="minorHAnsi" w:hAnsiTheme="minorHAnsi" w:cstheme="minorHAnsi"/>
          <w:b/>
          <w:sz w:val="20"/>
        </w:rPr>
        <w:t>Implementation</w:t>
      </w:r>
      <w:r w:rsidRPr="00A629D1">
        <w:rPr>
          <w:rFonts w:asciiTheme="minorHAnsi" w:hAnsiTheme="minorHAnsi" w:cstheme="minorHAnsi"/>
          <w:b/>
        </w:rPr>
        <w:t>:</w:t>
      </w:r>
    </w:p>
    <w:p w14:paraId="5387D608" w14:textId="77777777" w:rsidR="00DC47DA" w:rsidRPr="00A629D1" w:rsidRDefault="00C02063" w:rsidP="00DC47DA">
      <w:pPr>
        <w:jc w:val="both"/>
        <w:rPr>
          <w:rFonts w:asciiTheme="minorHAnsi" w:hAnsiTheme="minorHAnsi" w:cstheme="minorHAnsi"/>
          <w:sz w:val="20"/>
        </w:rPr>
      </w:pPr>
      <w:r w:rsidRPr="00A629D1">
        <w:rPr>
          <w:rFonts w:asciiTheme="minorHAnsi" w:hAnsiTheme="minorHAnsi" w:cstheme="minorHAnsi"/>
          <w:sz w:val="20"/>
        </w:rPr>
        <w:t>PHS</w:t>
      </w:r>
      <w:r w:rsidR="00CC4546" w:rsidRPr="00A629D1">
        <w:rPr>
          <w:rFonts w:asciiTheme="minorHAnsi" w:hAnsiTheme="minorHAnsi" w:cstheme="minorHAnsi"/>
          <w:sz w:val="20"/>
        </w:rPr>
        <w:t xml:space="preserve"> Relationship and Sex Education Policy should be read in conjunction with</w:t>
      </w:r>
    </w:p>
    <w:p w14:paraId="1D2ADB88" w14:textId="77777777" w:rsidR="002E0106" w:rsidRPr="00A629D1" w:rsidRDefault="002E0106" w:rsidP="00DC47DA">
      <w:pPr>
        <w:jc w:val="both"/>
        <w:rPr>
          <w:rFonts w:asciiTheme="minorHAnsi" w:hAnsiTheme="minorHAnsi" w:cstheme="minorHAnsi"/>
          <w:sz w:val="20"/>
        </w:rPr>
      </w:pPr>
    </w:p>
    <w:p w14:paraId="1034C18F" w14:textId="77777777" w:rsidR="00DC47DA" w:rsidRPr="00A629D1" w:rsidRDefault="00CC4546" w:rsidP="00C02063">
      <w:pPr>
        <w:numPr>
          <w:ilvl w:val="0"/>
          <w:numId w:val="19"/>
        </w:numPr>
        <w:jc w:val="both"/>
        <w:rPr>
          <w:rFonts w:asciiTheme="minorHAnsi" w:hAnsiTheme="minorHAnsi" w:cstheme="minorHAnsi"/>
          <w:sz w:val="20"/>
        </w:rPr>
      </w:pPr>
      <w:r w:rsidRPr="00A629D1">
        <w:rPr>
          <w:rFonts w:asciiTheme="minorHAnsi" w:hAnsiTheme="minorHAnsi" w:cstheme="minorHAnsi"/>
          <w:sz w:val="20"/>
        </w:rPr>
        <w:t xml:space="preserve">Curriculum Policy </w:t>
      </w:r>
    </w:p>
    <w:p w14:paraId="52F2338F" w14:textId="77777777" w:rsidR="0031358F" w:rsidRPr="00A629D1" w:rsidRDefault="0031358F" w:rsidP="00776106">
      <w:pPr>
        <w:numPr>
          <w:ilvl w:val="0"/>
          <w:numId w:val="19"/>
        </w:numPr>
        <w:jc w:val="both"/>
        <w:rPr>
          <w:rFonts w:asciiTheme="minorHAnsi" w:hAnsiTheme="minorHAnsi" w:cstheme="minorHAnsi"/>
          <w:sz w:val="20"/>
        </w:rPr>
      </w:pPr>
      <w:r w:rsidRPr="00A629D1">
        <w:rPr>
          <w:rFonts w:asciiTheme="minorHAnsi" w:hAnsiTheme="minorHAnsi" w:cstheme="minorHAnsi"/>
          <w:sz w:val="20"/>
        </w:rPr>
        <w:t xml:space="preserve">Safeguarding Policy </w:t>
      </w:r>
    </w:p>
    <w:p w14:paraId="30B0E006" w14:textId="77777777" w:rsidR="00DC47DA" w:rsidRPr="00A629D1" w:rsidRDefault="00DC47DA" w:rsidP="00DC47DA">
      <w:pPr>
        <w:pStyle w:val="bodytext"/>
        <w:rPr>
          <w:rFonts w:asciiTheme="minorHAnsi" w:hAnsiTheme="minorHAnsi" w:cstheme="minorHAnsi"/>
          <w:b/>
        </w:rPr>
      </w:pPr>
    </w:p>
    <w:p w14:paraId="0C8F0F50" w14:textId="77777777" w:rsidR="00674DED" w:rsidRPr="00A629D1" w:rsidRDefault="00DC47DA" w:rsidP="00117351">
      <w:pPr>
        <w:pStyle w:val="bodytext"/>
        <w:rPr>
          <w:rFonts w:asciiTheme="minorHAnsi" w:hAnsiTheme="minorHAnsi" w:cstheme="minorHAnsi"/>
        </w:rPr>
      </w:pPr>
      <w:r w:rsidRPr="00A629D1">
        <w:rPr>
          <w:rFonts w:asciiTheme="minorHAnsi" w:hAnsiTheme="minorHAnsi" w:cstheme="minorHAnsi"/>
          <w:b/>
        </w:rPr>
        <w:t>Compliance:</w:t>
      </w:r>
      <w:r w:rsidRPr="00A629D1">
        <w:rPr>
          <w:rFonts w:asciiTheme="minorHAnsi" w:hAnsiTheme="minorHAnsi" w:cstheme="minorHAnsi"/>
        </w:rPr>
        <w:t xml:space="preserve"> This policy complies with all relevant regulations and other legislation as detailed in the </w:t>
      </w:r>
      <w:r w:rsidRPr="00A629D1">
        <w:rPr>
          <w:rFonts w:asciiTheme="minorHAnsi" w:hAnsiTheme="minorHAnsi" w:cstheme="minorHAnsi"/>
          <w:i/>
        </w:rPr>
        <w:t>Compliance with Regulations &amp; Legislation Statement</w:t>
      </w:r>
      <w:r w:rsidRPr="00A629D1">
        <w:rPr>
          <w:rFonts w:asciiTheme="minorHAnsi" w:hAnsiTheme="minorHAnsi" w:cstheme="minorHAnsi"/>
        </w:rPr>
        <w:t>.</w:t>
      </w:r>
    </w:p>
    <w:p w14:paraId="674B2E53" w14:textId="77777777" w:rsidR="007D2829" w:rsidRPr="00A629D1" w:rsidRDefault="007D2829" w:rsidP="00117351">
      <w:pPr>
        <w:pStyle w:val="bodytext"/>
        <w:rPr>
          <w:rFonts w:asciiTheme="minorHAnsi" w:hAnsiTheme="minorHAnsi" w:cstheme="minorHAnsi"/>
        </w:rPr>
      </w:pPr>
    </w:p>
    <w:p w14:paraId="4A3D242E" w14:textId="77777777" w:rsidR="00FF7824" w:rsidRPr="00A629D1" w:rsidRDefault="00F93434" w:rsidP="00610B28">
      <w:pPr>
        <w:pStyle w:val="Heading1"/>
        <w:numPr>
          <w:ilvl w:val="0"/>
          <w:numId w:val="1"/>
        </w:numPr>
        <w:pBdr>
          <w:bottom w:val="single" w:sz="4" w:space="1" w:color="F08920"/>
        </w:pBdr>
        <w:tabs>
          <w:tab w:val="left" w:pos="709"/>
        </w:tabs>
        <w:spacing w:before="0" w:after="0"/>
        <w:ind w:left="0" w:firstLine="0"/>
        <w:jc w:val="both"/>
        <w:rPr>
          <w:rFonts w:asciiTheme="minorHAnsi" w:hAnsiTheme="minorHAnsi" w:cstheme="minorHAnsi"/>
          <w:sz w:val="20"/>
          <w:szCs w:val="20"/>
        </w:rPr>
      </w:pPr>
      <w:bookmarkStart w:id="1" w:name="_Toc487113829"/>
      <w:r w:rsidRPr="00A629D1">
        <w:rPr>
          <w:rFonts w:asciiTheme="minorHAnsi" w:hAnsiTheme="minorHAnsi" w:cstheme="minorHAnsi"/>
          <w:sz w:val="20"/>
          <w:szCs w:val="20"/>
        </w:rPr>
        <w:t>INTRODUCTION</w:t>
      </w:r>
      <w:bookmarkEnd w:id="1"/>
      <w:r w:rsidR="002E0106" w:rsidRPr="00A629D1">
        <w:rPr>
          <w:rFonts w:asciiTheme="minorHAnsi" w:hAnsiTheme="minorHAnsi" w:cstheme="minorHAnsi"/>
          <w:sz w:val="20"/>
          <w:szCs w:val="20"/>
        </w:rPr>
        <w:t xml:space="preserve"> AND CONTEXT </w:t>
      </w:r>
    </w:p>
    <w:p w14:paraId="26A1E67C" w14:textId="77777777" w:rsidR="00E8773D" w:rsidRPr="00A629D1" w:rsidRDefault="00E8773D" w:rsidP="0036429E">
      <w:pPr>
        <w:pStyle w:val="bodytext"/>
        <w:rPr>
          <w:rFonts w:asciiTheme="minorHAnsi" w:hAnsiTheme="minorHAnsi" w:cstheme="minorHAnsi"/>
        </w:rPr>
      </w:pPr>
    </w:p>
    <w:p w14:paraId="2C13DA7F" w14:textId="77777777" w:rsidR="00B2239A" w:rsidRPr="00A629D1" w:rsidRDefault="00B2239A" w:rsidP="0036429E">
      <w:pPr>
        <w:pStyle w:val="bodytext"/>
        <w:rPr>
          <w:rFonts w:asciiTheme="minorHAnsi" w:hAnsiTheme="minorHAnsi" w:cstheme="minorHAnsi"/>
        </w:rPr>
      </w:pPr>
      <w:r w:rsidRPr="00A629D1">
        <w:rPr>
          <w:rFonts w:asciiTheme="minorHAnsi" w:hAnsiTheme="minorHAnsi" w:cstheme="minorHAnsi"/>
        </w:rPr>
        <w:t>This Policy is written in accordance with Part 1 – paragraphs 2(2)(d), 2(2)(d)(</w:t>
      </w:r>
      <w:proofErr w:type="spellStart"/>
      <w:r w:rsidRPr="00A629D1">
        <w:rPr>
          <w:rFonts w:asciiTheme="minorHAnsi" w:hAnsiTheme="minorHAnsi" w:cstheme="minorHAnsi"/>
        </w:rPr>
        <w:t>i</w:t>
      </w:r>
      <w:proofErr w:type="spellEnd"/>
      <w:r w:rsidRPr="00A629D1">
        <w:rPr>
          <w:rFonts w:asciiTheme="minorHAnsi" w:hAnsiTheme="minorHAnsi" w:cstheme="minorHAnsi"/>
        </w:rPr>
        <w:t>), 2(2)(d)(ii) and Part 2, of The Education (Independent School Standards Compliance Record) (England) (Amendment) Regulations (2015).</w:t>
      </w:r>
    </w:p>
    <w:p w14:paraId="10B1FD80" w14:textId="77777777" w:rsidR="00B2239A" w:rsidRPr="00A629D1" w:rsidRDefault="00B2239A" w:rsidP="0036429E">
      <w:pPr>
        <w:pStyle w:val="bodytext"/>
        <w:rPr>
          <w:rFonts w:asciiTheme="minorHAnsi" w:hAnsiTheme="minorHAnsi" w:cstheme="minorHAnsi"/>
        </w:rPr>
      </w:pPr>
    </w:p>
    <w:p w14:paraId="1756D64B" w14:textId="77777777" w:rsidR="0022227C" w:rsidRPr="00A629D1" w:rsidRDefault="00C02063" w:rsidP="0036429E">
      <w:pPr>
        <w:pStyle w:val="bodytext"/>
        <w:rPr>
          <w:rFonts w:asciiTheme="minorHAnsi" w:hAnsiTheme="minorHAnsi" w:cstheme="minorHAnsi"/>
        </w:rPr>
      </w:pPr>
      <w:r w:rsidRPr="00A629D1">
        <w:rPr>
          <w:rFonts w:asciiTheme="minorHAnsi" w:hAnsiTheme="minorHAnsi" w:cstheme="minorHAnsi"/>
        </w:rPr>
        <w:t>PHS</w:t>
      </w:r>
      <w:r w:rsidR="0022227C" w:rsidRPr="00A629D1">
        <w:rPr>
          <w:rFonts w:asciiTheme="minorHAnsi" w:hAnsiTheme="minorHAnsi" w:cstheme="minorHAnsi"/>
        </w:rPr>
        <w:t xml:space="preserve"> is an independent day school providing specialist education for child</w:t>
      </w:r>
      <w:r w:rsidR="008E4985" w:rsidRPr="00A629D1">
        <w:rPr>
          <w:rFonts w:asciiTheme="minorHAnsi" w:hAnsiTheme="minorHAnsi" w:cstheme="minorHAnsi"/>
        </w:rPr>
        <w:t xml:space="preserve">ren and young people aged </w:t>
      </w:r>
      <w:r w:rsidR="0049518D" w:rsidRPr="00A629D1">
        <w:rPr>
          <w:rFonts w:asciiTheme="minorHAnsi" w:hAnsiTheme="minorHAnsi" w:cstheme="minorHAnsi"/>
        </w:rPr>
        <w:t>10</w:t>
      </w:r>
      <w:r w:rsidR="008E4985" w:rsidRPr="00A629D1">
        <w:rPr>
          <w:rFonts w:asciiTheme="minorHAnsi" w:hAnsiTheme="minorHAnsi" w:cstheme="minorHAnsi"/>
        </w:rPr>
        <w:t xml:space="preserve"> – 1</w:t>
      </w:r>
      <w:r w:rsidRPr="00A629D1">
        <w:rPr>
          <w:rFonts w:asciiTheme="minorHAnsi" w:hAnsiTheme="minorHAnsi" w:cstheme="minorHAnsi"/>
        </w:rPr>
        <w:t>9</w:t>
      </w:r>
      <w:r w:rsidR="0022227C" w:rsidRPr="00A629D1">
        <w:rPr>
          <w:rFonts w:asciiTheme="minorHAnsi" w:hAnsiTheme="minorHAnsi" w:cstheme="minorHAnsi"/>
        </w:rPr>
        <w:t xml:space="preserve"> </w:t>
      </w:r>
    </w:p>
    <w:p w14:paraId="7967B6F6" w14:textId="77777777" w:rsidR="00497A9E" w:rsidRPr="00A629D1" w:rsidRDefault="00497A9E" w:rsidP="0036429E">
      <w:pPr>
        <w:pStyle w:val="bodytext"/>
        <w:rPr>
          <w:rFonts w:asciiTheme="minorHAnsi" w:hAnsiTheme="minorHAnsi" w:cstheme="minorHAnsi"/>
        </w:rPr>
      </w:pPr>
    </w:p>
    <w:p w14:paraId="1AE2F2A8" w14:textId="68D1EDCB" w:rsidR="002E0106" w:rsidRPr="00A629D1" w:rsidRDefault="0022227C" w:rsidP="0036429E">
      <w:pPr>
        <w:pStyle w:val="bodytext"/>
        <w:rPr>
          <w:rFonts w:asciiTheme="minorHAnsi" w:hAnsiTheme="minorHAnsi" w:cstheme="minorHAnsi"/>
        </w:rPr>
      </w:pPr>
      <w:proofErr w:type="gramStart"/>
      <w:r w:rsidRPr="00A629D1">
        <w:rPr>
          <w:rFonts w:asciiTheme="minorHAnsi" w:hAnsiTheme="minorHAnsi" w:cstheme="minorHAnsi"/>
        </w:rPr>
        <w:t>All of</w:t>
      </w:r>
      <w:proofErr w:type="gramEnd"/>
      <w:r w:rsidRPr="00A629D1">
        <w:rPr>
          <w:rFonts w:asciiTheme="minorHAnsi" w:hAnsiTheme="minorHAnsi" w:cstheme="minorHAnsi"/>
        </w:rPr>
        <w:t xml:space="preserve"> our children have experienced disruption to formal education. For some pupils, this has resulted in long periods of absence which has impacted on their self-esteem and self-confidence. </w:t>
      </w:r>
      <w:r w:rsidR="00117351" w:rsidRPr="00A629D1">
        <w:rPr>
          <w:rFonts w:asciiTheme="minorHAnsi" w:hAnsiTheme="minorHAnsi" w:cstheme="minorHAnsi"/>
        </w:rPr>
        <w:t xml:space="preserve">In some </w:t>
      </w:r>
      <w:r w:rsidR="00CC1935" w:rsidRPr="00A629D1">
        <w:rPr>
          <w:rFonts w:asciiTheme="minorHAnsi" w:hAnsiTheme="minorHAnsi" w:cstheme="minorHAnsi"/>
        </w:rPr>
        <w:t>cases,</w:t>
      </w:r>
      <w:r w:rsidR="00117351" w:rsidRPr="00A629D1">
        <w:rPr>
          <w:rFonts w:asciiTheme="minorHAnsi" w:hAnsiTheme="minorHAnsi" w:cstheme="minorHAnsi"/>
        </w:rPr>
        <w:t xml:space="preserve"> pupils have not attended formal education for up to </w:t>
      </w:r>
      <w:r w:rsidR="00C02063" w:rsidRPr="00A629D1">
        <w:rPr>
          <w:rFonts w:asciiTheme="minorHAnsi" w:hAnsiTheme="minorHAnsi" w:cstheme="minorHAnsi"/>
        </w:rPr>
        <w:t>three</w:t>
      </w:r>
      <w:r w:rsidR="00117351" w:rsidRPr="00A629D1">
        <w:rPr>
          <w:rFonts w:asciiTheme="minorHAnsi" w:hAnsiTheme="minorHAnsi" w:cstheme="minorHAnsi"/>
        </w:rPr>
        <w:t xml:space="preserve"> years. </w:t>
      </w:r>
    </w:p>
    <w:p w14:paraId="0F83D11B" w14:textId="77777777" w:rsidR="00117351" w:rsidRPr="00A629D1" w:rsidRDefault="00117351" w:rsidP="0036429E">
      <w:pPr>
        <w:pStyle w:val="bodytext"/>
        <w:rPr>
          <w:rFonts w:asciiTheme="minorHAnsi" w:hAnsiTheme="minorHAnsi" w:cstheme="minorHAnsi"/>
        </w:rPr>
      </w:pPr>
    </w:p>
    <w:p w14:paraId="4EF9A384" w14:textId="77777777" w:rsidR="00FF7D1C" w:rsidRPr="00A629D1" w:rsidRDefault="00FF7D1C" w:rsidP="00F93434">
      <w:pPr>
        <w:pStyle w:val="bodytext"/>
        <w:rPr>
          <w:rFonts w:asciiTheme="minorHAnsi" w:hAnsiTheme="minorHAnsi" w:cstheme="minorHAnsi"/>
        </w:rPr>
      </w:pPr>
    </w:p>
    <w:p w14:paraId="5A02ED52" w14:textId="77777777" w:rsidR="00442D26" w:rsidRPr="00A629D1" w:rsidRDefault="00C97425" w:rsidP="00C97425">
      <w:pPr>
        <w:pStyle w:val="Heading1"/>
        <w:numPr>
          <w:ilvl w:val="0"/>
          <w:numId w:val="1"/>
        </w:numPr>
        <w:pBdr>
          <w:bottom w:val="single" w:sz="4" w:space="1" w:color="F08920"/>
        </w:pBdr>
        <w:tabs>
          <w:tab w:val="left" w:pos="142"/>
          <w:tab w:val="left" w:pos="709"/>
        </w:tabs>
        <w:spacing w:before="0" w:after="0"/>
        <w:ind w:left="284" w:hanging="284"/>
        <w:jc w:val="both"/>
        <w:rPr>
          <w:rFonts w:asciiTheme="minorHAnsi" w:hAnsiTheme="minorHAnsi" w:cstheme="minorHAnsi"/>
          <w:sz w:val="20"/>
          <w:szCs w:val="20"/>
        </w:rPr>
      </w:pPr>
      <w:r w:rsidRPr="00A629D1">
        <w:rPr>
          <w:rFonts w:asciiTheme="minorHAnsi" w:hAnsiTheme="minorHAnsi" w:cstheme="minorHAnsi"/>
          <w:sz w:val="20"/>
          <w:szCs w:val="20"/>
        </w:rPr>
        <w:t xml:space="preserve"> </w:t>
      </w:r>
      <w:r w:rsidR="00497A9E" w:rsidRPr="00A629D1">
        <w:rPr>
          <w:rFonts w:asciiTheme="minorHAnsi" w:hAnsiTheme="minorHAnsi" w:cstheme="minorHAnsi"/>
          <w:sz w:val="20"/>
          <w:szCs w:val="20"/>
        </w:rPr>
        <w:t>STATUTORY REQUIREMENTS</w:t>
      </w:r>
    </w:p>
    <w:p w14:paraId="3D5751FC" w14:textId="77777777" w:rsidR="00F531A1" w:rsidRPr="00A629D1" w:rsidRDefault="00F531A1" w:rsidP="0050763A">
      <w:pPr>
        <w:pStyle w:val="bodytext"/>
        <w:tabs>
          <w:tab w:val="clear" w:pos="284"/>
        </w:tabs>
        <w:rPr>
          <w:rFonts w:asciiTheme="minorHAnsi" w:hAnsiTheme="minorHAnsi" w:cstheme="minorHAnsi"/>
        </w:rPr>
      </w:pPr>
    </w:p>
    <w:p w14:paraId="59F0F94D" w14:textId="77777777" w:rsidR="009D13E4" w:rsidRPr="00A629D1" w:rsidRDefault="00497A9E" w:rsidP="0050763A">
      <w:pPr>
        <w:autoSpaceDE w:val="0"/>
        <w:autoSpaceDN w:val="0"/>
        <w:adjustRightInd w:val="0"/>
        <w:jc w:val="both"/>
        <w:rPr>
          <w:rFonts w:asciiTheme="minorHAnsi" w:hAnsiTheme="minorHAnsi" w:cstheme="minorHAnsi"/>
          <w:sz w:val="20"/>
        </w:rPr>
      </w:pPr>
      <w:r w:rsidRPr="00A629D1">
        <w:rPr>
          <w:rFonts w:asciiTheme="minorHAnsi" w:hAnsiTheme="minorHAnsi" w:cstheme="minorHAnsi"/>
          <w:sz w:val="20"/>
        </w:rPr>
        <w:t>In Key Stage 2 we teach Relationships education, and in Key Stage 3, 4 and 5, we teach Relationships and Sex education, with both Key Stages being taught Health Education, thus following the statutory guidance as set out by the Department of Education and the Independent School Standards.</w:t>
      </w:r>
    </w:p>
    <w:p w14:paraId="0C98E720" w14:textId="77777777" w:rsidR="00624A67" w:rsidRPr="00A629D1" w:rsidRDefault="00624A67" w:rsidP="0050763A">
      <w:pPr>
        <w:autoSpaceDE w:val="0"/>
        <w:autoSpaceDN w:val="0"/>
        <w:adjustRightInd w:val="0"/>
        <w:jc w:val="both"/>
        <w:rPr>
          <w:rFonts w:asciiTheme="minorHAnsi" w:hAnsiTheme="minorHAnsi" w:cstheme="minorHAnsi"/>
          <w:sz w:val="20"/>
        </w:rPr>
      </w:pPr>
    </w:p>
    <w:p w14:paraId="60E77C88" w14:textId="77777777" w:rsidR="00624A67" w:rsidRPr="00A629D1" w:rsidRDefault="00624A67" w:rsidP="0050763A">
      <w:pPr>
        <w:autoSpaceDE w:val="0"/>
        <w:autoSpaceDN w:val="0"/>
        <w:adjustRightInd w:val="0"/>
        <w:jc w:val="both"/>
        <w:rPr>
          <w:rFonts w:asciiTheme="minorHAnsi" w:hAnsiTheme="minorHAnsi" w:cstheme="minorHAnsi"/>
          <w:sz w:val="20"/>
        </w:rPr>
      </w:pPr>
      <w:r w:rsidRPr="00A629D1">
        <w:rPr>
          <w:rFonts w:asciiTheme="minorHAnsi" w:hAnsiTheme="minorHAnsi" w:cstheme="minorHAnsi"/>
          <w:sz w:val="20"/>
        </w:rPr>
        <w:t xml:space="preserve">In </w:t>
      </w:r>
      <w:proofErr w:type="gramStart"/>
      <w:r w:rsidRPr="00A629D1">
        <w:rPr>
          <w:rFonts w:asciiTheme="minorHAnsi" w:hAnsiTheme="minorHAnsi" w:cstheme="minorHAnsi"/>
          <w:sz w:val="20"/>
        </w:rPr>
        <w:t>addition</w:t>
      </w:r>
      <w:proofErr w:type="gramEnd"/>
      <w:r w:rsidRPr="00A629D1">
        <w:rPr>
          <w:rFonts w:asciiTheme="minorHAnsi" w:hAnsiTheme="minorHAnsi" w:cstheme="minorHAnsi"/>
          <w:sz w:val="20"/>
        </w:rPr>
        <w:t xml:space="preserve"> at </w:t>
      </w:r>
      <w:r w:rsidR="00C02063" w:rsidRPr="00A629D1">
        <w:rPr>
          <w:rFonts w:asciiTheme="minorHAnsi" w:hAnsiTheme="minorHAnsi" w:cstheme="minorHAnsi"/>
          <w:sz w:val="20"/>
        </w:rPr>
        <w:t>PHS</w:t>
      </w:r>
    </w:p>
    <w:p w14:paraId="2BA1594E" w14:textId="77777777" w:rsidR="007D2829" w:rsidRPr="00A629D1" w:rsidRDefault="007D2829" w:rsidP="007D2829">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Teaching reflects the law and teaches about applicable laws so that pupils are clear on rights and responsibilities </w:t>
      </w:r>
    </w:p>
    <w:p w14:paraId="67EBCE64" w14:textId="77777777" w:rsidR="007D2829" w:rsidRPr="00A629D1" w:rsidRDefault="007D2829" w:rsidP="007D2829">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Teaching is sensitive, inclusive, and age-appropriate teaching </w:t>
      </w:r>
    </w:p>
    <w:p w14:paraId="5C59AFFD" w14:textId="77777777" w:rsidR="00624A67" w:rsidRPr="00A629D1" w:rsidRDefault="007D2829" w:rsidP="00624A67">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Teaching </w:t>
      </w:r>
      <w:r w:rsidR="00624A67" w:rsidRPr="00A629D1">
        <w:rPr>
          <w:rFonts w:asciiTheme="minorHAnsi" w:hAnsiTheme="minorHAnsi" w:cstheme="minorHAnsi"/>
        </w:rPr>
        <w:t xml:space="preserve">is inclusive to meet the needs of all pupils so that they </w:t>
      </w:r>
      <w:proofErr w:type="gramStart"/>
      <w:r w:rsidR="00624A67" w:rsidRPr="00A629D1">
        <w:rPr>
          <w:rFonts w:asciiTheme="minorHAnsi" w:hAnsiTheme="minorHAnsi" w:cstheme="minorHAnsi"/>
        </w:rPr>
        <w:t>are able to</w:t>
      </w:r>
      <w:proofErr w:type="gramEnd"/>
      <w:r w:rsidR="00624A67" w:rsidRPr="00A629D1">
        <w:rPr>
          <w:rFonts w:asciiTheme="minorHAnsi" w:hAnsiTheme="minorHAnsi" w:cstheme="minorHAnsi"/>
        </w:rPr>
        <w:t xml:space="preserve"> understand the importance of quality and respect</w:t>
      </w:r>
    </w:p>
    <w:p w14:paraId="77C158B2" w14:textId="77777777" w:rsidR="00624A67" w:rsidRPr="00A629D1" w:rsidRDefault="00624A67" w:rsidP="00624A67">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lastRenderedPageBreak/>
        <w:t xml:space="preserve">Work closely with parents and are respectful of pupils’ and parents’ backgrounds and beliefs </w:t>
      </w:r>
    </w:p>
    <w:p w14:paraId="4F74920F" w14:textId="06F3202A" w:rsidR="00624A67" w:rsidRPr="00A629D1" w:rsidRDefault="00624A67" w:rsidP="00624A67">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Communicate the right to request withdrawal from some or </w:t>
      </w:r>
      <w:r w:rsidR="00CC1935" w:rsidRPr="00A629D1">
        <w:rPr>
          <w:rFonts w:asciiTheme="minorHAnsi" w:hAnsiTheme="minorHAnsi" w:cstheme="minorHAnsi"/>
        </w:rPr>
        <w:t>all</w:t>
      </w:r>
      <w:r w:rsidRPr="00A629D1">
        <w:rPr>
          <w:rFonts w:asciiTheme="minorHAnsi" w:hAnsiTheme="minorHAnsi" w:cstheme="minorHAnsi"/>
        </w:rPr>
        <w:t xml:space="preserve"> the sex education </w:t>
      </w:r>
    </w:p>
    <w:p w14:paraId="46142AC8" w14:textId="0615A1EE" w:rsidR="002C30EA" w:rsidRPr="00A629D1" w:rsidRDefault="002C30EA" w:rsidP="00624A67">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Will </w:t>
      </w:r>
      <w:r w:rsidR="00CC1935" w:rsidRPr="00A629D1">
        <w:rPr>
          <w:rFonts w:asciiTheme="minorHAnsi" w:hAnsiTheme="minorHAnsi" w:cstheme="minorHAnsi"/>
        </w:rPr>
        <w:t>consider</w:t>
      </w:r>
      <w:r w:rsidRPr="00A629D1">
        <w:rPr>
          <w:rFonts w:asciiTheme="minorHAnsi" w:hAnsiTheme="minorHAnsi" w:cstheme="minorHAnsi"/>
        </w:rPr>
        <w:t xml:space="preserve"> the age and religious background of all pupils </w:t>
      </w:r>
    </w:p>
    <w:p w14:paraId="0EBA12A0" w14:textId="77777777" w:rsidR="002C30EA" w:rsidRPr="00A629D1" w:rsidRDefault="002C30EA" w:rsidP="002C30EA">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Make sure that RSHE is accessible to all pupils, including those with SEND</w:t>
      </w:r>
    </w:p>
    <w:p w14:paraId="1369410B" w14:textId="77777777" w:rsidR="002C30EA" w:rsidRPr="00A629D1" w:rsidRDefault="002C30EA" w:rsidP="002C30EA">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Teach about LGBT+ content at integrated and timely point </w:t>
      </w:r>
    </w:p>
    <w:p w14:paraId="47F11052" w14:textId="77777777" w:rsidR="002C30EA" w:rsidRPr="00A629D1" w:rsidRDefault="002C30EA" w:rsidP="002C30EA">
      <w:pPr>
        <w:pStyle w:val="ListParagraph"/>
        <w:numPr>
          <w:ilvl w:val="0"/>
          <w:numId w:val="38"/>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Staff team and wider community model positive relationships </w:t>
      </w:r>
    </w:p>
    <w:p w14:paraId="060C0504" w14:textId="77777777" w:rsidR="002C30EA" w:rsidRPr="00A629D1" w:rsidRDefault="002C30EA" w:rsidP="002C30EA">
      <w:pPr>
        <w:autoSpaceDE w:val="0"/>
        <w:autoSpaceDN w:val="0"/>
        <w:adjustRightInd w:val="0"/>
        <w:jc w:val="both"/>
        <w:rPr>
          <w:rFonts w:asciiTheme="minorHAnsi" w:hAnsiTheme="minorHAnsi" w:cstheme="minorHAnsi"/>
        </w:rPr>
      </w:pPr>
    </w:p>
    <w:p w14:paraId="16291B29" w14:textId="77777777" w:rsidR="002C30EA" w:rsidRPr="00A629D1" w:rsidRDefault="00C02063" w:rsidP="002C30EA">
      <w:pPr>
        <w:autoSpaceDE w:val="0"/>
        <w:autoSpaceDN w:val="0"/>
        <w:adjustRightInd w:val="0"/>
        <w:jc w:val="both"/>
        <w:rPr>
          <w:rFonts w:asciiTheme="minorHAnsi" w:hAnsiTheme="minorHAnsi" w:cstheme="minorHAnsi"/>
          <w:sz w:val="20"/>
        </w:rPr>
      </w:pPr>
      <w:r w:rsidRPr="00A629D1">
        <w:rPr>
          <w:rFonts w:asciiTheme="minorHAnsi" w:hAnsiTheme="minorHAnsi" w:cstheme="minorHAnsi"/>
          <w:sz w:val="20"/>
        </w:rPr>
        <w:t>PHS</w:t>
      </w:r>
      <w:r w:rsidR="002C30EA" w:rsidRPr="00A629D1">
        <w:rPr>
          <w:rFonts w:asciiTheme="minorHAnsi" w:hAnsiTheme="minorHAnsi" w:cstheme="minorHAnsi"/>
          <w:sz w:val="20"/>
        </w:rPr>
        <w:t xml:space="preserve"> complies with the Equality Act 2010:</w:t>
      </w:r>
    </w:p>
    <w:p w14:paraId="4203A9EB" w14:textId="77777777" w:rsidR="002C30EA" w:rsidRPr="00A629D1" w:rsidRDefault="002C30EA" w:rsidP="002C30EA">
      <w:pPr>
        <w:pStyle w:val="ListParagraph"/>
        <w:numPr>
          <w:ilvl w:val="0"/>
          <w:numId w:val="39"/>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We will not treat pupils with protected characteristics (age, sex, race, disability, religion or belief, gender reassignment, pregnancy or maternity, marriage or civil partnership, or sexual orientation less favourably. </w:t>
      </w:r>
    </w:p>
    <w:p w14:paraId="219A74CA" w14:textId="77777777" w:rsidR="002C30EA" w:rsidRPr="00A629D1" w:rsidRDefault="002C30EA" w:rsidP="002C30EA">
      <w:pPr>
        <w:pStyle w:val="ListParagraph"/>
        <w:numPr>
          <w:ilvl w:val="0"/>
          <w:numId w:val="39"/>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We will make reasonable adjustments and take positive action to alleviate disadvantage, being mindful of the SEND Code of Practice. </w:t>
      </w:r>
    </w:p>
    <w:p w14:paraId="3D7F29BF" w14:textId="77777777" w:rsidR="00D95C64" w:rsidRPr="00A629D1" w:rsidRDefault="00D95C64" w:rsidP="002C30EA">
      <w:pPr>
        <w:pStyle w:val="ListParagraph"/>
        <w:numPr>
          <w:ilvl w:val="0"/>
          <w:numId w:val="39"/>
        </w:numPr>
        <w:autoSpaceDE w:val="0"/>
        <w:autoSpaceDN w:val="0"/>
        <w:adjustRightInd w:val="0"/>
        <w:jc w:val="both"/>
        <w:rPr>
          <w:rFonts w:asciiTheme="minorHAnsi" w:hAnsiTheme="minorHAnsi" w:cstheme="minorHAnsi"/>
        </w:rPr>
      </w:pPr>
      <w:r w:rsidRPr="00A629D1">
        <w:rPr>
          <w:rFonts w:asciiTheme="minorHAnsi" w:hAnsiTheme="minorHAnsi" w:cstheme="minorHAnsi"/>
        </w:rPr>
        <w:t xml:space="preserve">We will regularly review our </w:t>
      </w:r>
      <w:r w:rsidR="0049518D" w:rsidRPr="00A629D1">
        <w:rPr>
          <w:rFonts w:asciiTheme="minorHAnsi" w:hAnsiTheme="minorHAnsi" w:cstheme="minorHAnsi"/>
        </w:rPr>
        <w:t>curriculum content</w:t>
      </w:r>
      <w:r w:rsidRPr="00A629D1">
        <w:rPr>
          <w:rFonts w:asciiTheme="minorHAnsi" w:hAnsiTheme="minorHAnsi" w:cstheme="minorHAnsi"/>
        </w:rPr>
        <w:t xml:space="preserve"> to ensure we are taking positive action towards inclusivity.</w:t>
      </w:r>
    </w:p>
    <w:p w14:paraId="52715F59" w14:textId="77777777" w:rsidR="00C62D2D" w:rsidRPr="00A629D1" w:rsidRDefault="00C62D2D" w:rsidP="00C62D2D">
      <w:pPr>
        <w:autoSpaceDE w:val="0"/>
        <w:autoSpaceDN w:val="0"/>
        <w:adjustRightInd w:val="0"/>
        <w:jc w:val="both"/>
        <w:rPr>
          <w:rFonts w:asciiTheme="minorHAnsi" w:hAnsiTheme="minorHAnsi" w:cstheme="minorHAnsi"/>
        </w:rPr>
      </w:pPr>
    </w:p>
    <w:p w14:paraId="6263C6CD" w14:textId="77777777" w:rsidR="00C5625A" w:rsidRPr="00A629D1" w:rsidRDefault="00C5625A" w:rsidP="00C32CF7">
      <w:pPr>
        <w:pStyle w:val="bodytext"/>
        <w:rPr>
          <w:rFonts w:asciiTheme="minorHAnsi" w:hAnsiTheme="minorHAnsi" w:cstheme="minorHAnsi"/>
        </w:rPr>
      </w:pPr>
    </w:p>
    <w:p w14:paraId="28CE8EC6" w14:textId="77777777" w:rsidR="00C97425" w:rsidRPr="00A629D1" w:rsidRDefault="00C97425" w:rsidP="00C32CF7">
      <w:pPr>
        <w:pStyle w:val="bodytext"/>
        <w:rPr>
          <w:rFonts w:asciiTheme="minorHAnsi" w:hAnsiTheme="minorHAnsi" w:cstheme="minorHAnsi"/>
        </w:rPr>
      </w:pPr>
    </w:p>
    <w:p w14:paraId="174815C7" w14:textId="77777777" w:rsidR="00187E06" w:rsidRPr="00A629D1" w:rsidRDefault="00362625" w:rsidP="00187E06">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t>DEFINITION</w:t>
      </w:r>
    </w:p>
    <w:p w14:paraId="43783096" w14:textId="77777777" w:rsidR="00187E06" w:rsidRPr="00A629D1" w:rsidRDefault="00187E06" w:rsidP="00187E06">
      <w:pPr>
        <w:rPr>
          <w:rFonts w:asciiTheme="minorHAnsi" w:hAnsiTheme="minorHAnsi" w:cstheme="minorHAnsi"/>
        </w:rPr>
      </w:pPr>
    </w:p>
    <w:p w14:paraId="74ECB44B" w14:textId="00B3B86B" w:rsidR="00362625" w:rsidRPr="00A629D1" w:rsidRDefault="00CC1935" w:rsidP="00362625">
      <w:pPr>
        <w:jc w:val="both"/>
        <w:rPr>
          <w:rFonts w:asciiTheme="minorHAnsi" w:hAnsiTheme="minorHAnsi" w:cstheme="minorHAnsi"/>
          <w:sz w:val="20"/>
        </w:rPr>
      </w:pPr>
      <w:r w:rsidRPr="00A629D1">
        <w:rPr>
          <w:rFonts w:asciiTheme="minorHAnsi" w:hAnsiTheme="minorHAnsi" w:cstheme="minorHAnsi"/>
          <w:sz w:val="20"/>
        </w:rPr>
        <w:t>RHSE</w:t>
      </w:r>
      <w:r w:rsidR="00362625" w:rsidRPr="00A629D1">
        <w:rPr>
          <w:rFonts w:asciiTheme="minorHAnsi" w:hAnsiTheme="minorHAnsi" w:cstheme="minorHAnsi"/>
          <w:sz w:val="20"/>
        </w:rPr>
        <w:t xml:space="preserve"> is about the emotional, social and cultural development of pupils, and involves learning about relationships, sexual health, sexuality, healthy lifestyles, diversity and personal identity. </w:t>
      </w:r>
    </w:p>
    <w:p w14:paraId="37CD9E3A" w14:textId="77777777" w:rsidR="00FC60ED" w:rsidRPr="00A629D1" w:rsidRDefault="00FC60ED" w:rsidP="00362625">
      <w:pPr>
        <w:jc w:val="both"/>
        <w:rPr>
          <w:rFonts w:asciiTheme="minorHAnsi" w:hAnsiTheme="minorHAnsi" w:cstheme="minorHAnsi"/>
          <w:sz w:val="20"/>
        </w:rPr>
      </w:pPr>
    </w:p>
    <w:p w14:paraId="663BF002" w14:textId="188929FA" w:rsidR="00362625" w:rsidRPr="00A629D1" w:rsidRDefault="00CC1935" w:rsidP="00362625">
      <w:pPr>
        <w:jc w:val="both"/>
        <w:rPr>
          <w:rFonts w:asciiTheme="minorHAnsi" w:hAnsiTheme="minorHAnsi" w:cstheme="minorHAnsi"/>
          <w:sz w:val="20"/>
        </w:rPr>
      </w:pPr>
      <w:r w:rsidRPr="00A629D1">
        <w:rPr>
          <w:rFonts w:asciiTheme="minorHAnsi" w:hAnsiTheme="minorHAnsi" w:cstheme="minorHAnsi"/>
          <w:sz w:val="20"/>
        </w:rPr>
        <w:t>RHSE</w:t>
      </w:r>
      <w:r w:rsidR="00362625" w:rsidRPr="00A629D1">
        <w:rPr>
          <w:rFonts w:asciiTheme="minorHAnsi" w:hAnsiTheme="minorHAnsi" w:cstheme="minorHAnsi"/>
          <w:sz w:val="20"/>
        </w:rPr>
        <w:t xml:space="preserve"> involves a combination of sharing </w:t>
      </w:r>
      <w:r w:rsidRPr="00A629D1">
        <w:rPr>
          <w:rFonts w:asciiTheme="minorHAnsi" w:hAnsiTheme="minorHAnsi" w:cstheme="minorHAnsi"/>
          <w:sz w:val="20"/>
        </w:rPr>
        <w:t>information and</w:t>
      </w:r>
      <w:r w:rsidR="00362625" w:rsidRPr="00A629D1">
        <w:rPr>
          <w:rFonts w:asciiTheme="minorHAnsi" w:hAnsiTheme="minorHAnsi" w:cstheme="minorHAnsi"/>
          <w:sz w:val="20"/>
        </w:rPr>
        <w:t xml:space="preserve"> exploring issues and values. </w:t>
      </w:r>
    </w:p>
    <w:p w14:paraId="24736DDF" w14:textId="77777777" w:rsidR="00FC60ED" w:rsidRPr="00A629D1" w:rsidRDefault="00FC60ED" w:rsidP="00362625">
      <w:pPr>
        <w:jc w:val="both"/>
        <w:rPr>
          <w:rFonts w:asciiTheme="minorHAnsi" w:hAnsiTheme="minorHAnsi" w:cstheme="minorHAnsi"/>
          <w:sz w:val="20"/>
        </w:rPr>
      </w:pPr>
    </w:p>
    <w:p w14:paraId="7B4AC220" w14:textId="3CA72717" w:rsidR="007E119F" w:rsidRPr="00A629D1" w:rsidRDefault="00CC1935" w:rsidP="00362625">
      <w:pPr>
        <w:jc w:val="both"/>
        <w:rPr>
          <w:rFonts w:asciiTheme="minorHAnsi" w:hAnsiTheme="minorHAnsi" w:cstheme="minorHAnsi"/>
          <w:sz w:val="20"/>
        </w:rPr>
      </w:pPr>
      <w:r w:rsidRPr="00A629D1">
        <w:rPr>
          <w:rFonts w:asciiTheme="minorHAnsi" w:hAnsiTheme="minorHAnsi" w:cstheme="minorHAnsi"/>
          <w:sz w:val="20"/>
        </w:rPr>
        <w:t>RHSE</w:t>
      </w:r>
      <w:r w:rsidR="00362625" w:rsidRPr="00A629D1">
        <w:rPr>
          <w:rFonts w:asciiTheme="minorHAnsi" w:hAnsiTheme="minorHAnsi" w:cstheme="minorHAnsi"/>
          <w:sz w:val="20"/>
        </w:rPr>
        <w:t xml:space="preserve"> is not about the promotion of sexual activity.</w:t>
      </w:r>
    </w:p>
    <w:p w14:paraId="7E0635B7" w14:textId="77777777" w:rsidR="00723A05" w:rsidRPr="00A629D1" w:rsidRDefault="00723A05" w:rsidP="00723A05">
      <w:pPr>
        <w:tabs>
          <w:tab w:val="left" w:pos="0"/>
        </w:tabs>
        <w:suppressAutoHyphens/>
        <w:spacing w:line="240" w:lineRule="atLeast"/>
        <w:jc w:val="both"/>
        <w:rPr>
          <w:rFonts w:asciiTheme="minorHAnsi" w:hAnsiTheme="minorHAnsi" w:cstheme="minorHAnsi"/>
          <w:spacing w:val="-3"/>
          <w:sz w:val="20"/>
        </w:rPr>
      </w:pPr>
    </w:p>
    <w:p w14:paraId="4F47A37E" w14:textId="77777777" w:rsidR="00187E06" w:rsidRPr="00A629D1" w:rsidRDefault="00362625" w:rsidP="00187E06">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t>CURRICULUM DELIVERY</w:t>
      </w:r>
    </w:p>
    <w:p w14:paraId="0A57F5EA" w14:textId="77777777" w:rsidR="00723A05" w:rsidRPr="00A629D1" w:rsidRDefault="00723A05" w:rsidP="00723A05">
      <w:pPr>
        <w:jc w:val="both"/>
        <w:rPr>
          <w:rFonts w:asciiTheme="minorHAnsi" w:hAnsiTheme="minorHAnsi" w:cstheme="minorHAnsi"/>
          <w:sz w:val="20"/>
        </w:rPr>
      </w:pPr>
    </w:p>
    <w:p w14:paraId="6B81BD04" w14:textId="70D4813E" w:rsidR="00362625" w:rsidRPr="00A629D1" w:rsidRDefault="00CC1935" w:rsidP="00D95C64">
      <w:pPr>
        <w:jc w:val="both"/>
        <w:rPr>
          <w:rFonts w:asciiTheme="minorHAnsi" w:hAnsiTheme="minorHAnsi" w:cstheme="minorHAnsi"/>
          <w:sz w:val="20"/>
        </w:rPr>
      </w:pPr>
      <w:r w:rsidRPr="00A629D1">
        <w:rPr>
          <w:rFonts w:asciiTheme="minorHAnsi" w:hAnsiTheme="minorHAnsi" w:cstheme="minorHAnsi"/>
          <w:sz w:val="20"/>
        </w:rPr>
        <w:t>RHSE</w:t>
      </w:r>
      <w:r w:rsidR="00362625" w:rsidRPr="00A629D1">
        <w:rPr>
          <w:rFonts w:asciiTheme="minorHAnsi" w:hAnsiTheme="minorHAnsi" w:cstheme="minorHAnsi"/>
          <w:sz w:val="20"/>
        </w:rPr>
        <w:t xml:space="preserve"> is taught within the personal, social, health and economic (PSHE) education curriculum. Biological aspects of </w:t>
      </w:r>
      <w:r w:rsidRPr="00A629D1">
        <w:rPr>
          <w:rFonts w:asciiTheme="minorHAnsi" w:hAnsiTheme="minorHAnsi" w:cstheme="minorHAnsi"/>
          <w:sz w:val="20"/>
        </w:rPr>
        <w:t>RHSE</w:t>
      </w:r>
      <w:r w:rsidR="00362625" w:rsidRPr="00A629D1">
        <w:rPr>
          <w:rFonts w:asciiTheme="minorHAnsi" w:hAnsiTheme="minorHAnsi" w:cstheme="minorHAnsi"/>
          <w:sz w:val="20"/>
        </w:rPr>
        <w:t xml:space="preserve"> are taugh</w:t>
      </w:r>
      <w:r w:rsidR="00C02063" w:rsidRPr="00A629D1">
        <w:rPr>
          <w:rFonts w:asciiTheme="minorHAnsi" w:hAnsiTheme="minorHAnsi" w:cstheme="minorHAnsi"/>
          <w:sz w:val="20"/>
        </w:rPr>
        <w:t xml:space="preserve">t within the science curriculum. </w:t>
      </w:r>
    </w:p>
    <w:p w14:paraId="6B3D2655" w14:textId="77777777" w:rsidR="00362625" w:rsidRPr="00A629D1" w:rsidRDefault="00362625" w:rsidP="00D95C64">
      <w:pPr>
        <w:jc w:val="both"/>
        <w:rPr>
          <w:rFonts w:asciiTheme="minorHAnsi" w:hAnsiTheme="minorHAnsi" w:cstheme="minorHAnsi"/>
          <w:sz w:val="20"/>
        </w:rPr>
      </w:pPr>
    </w:p>
    <w:p w14:paraId="16AE1D5C" w14:textId="77777777" w:rsidR="00CC1935" w:rsidRPr="00A629D1" w:rsidRDefault="00362625" w:rsidP="00D95C64">
      <w:pPr>
        <w:jc w:val="both"/>
        <w:rPr>
          <w:rFonts w:asciiTheme="minorHAnsi" w:hAnsiTheme="minorHAnsi" w:cstheme="minorHAnsi"/>
          <w:sz w:val="20"/>
        </w:rPr>
      </w:pPr>
      <w:r w:rsidRPr="00A629D1">
        <w:rPr>
          <w:rFonts w:asciiTheme="minorHAnsi" w:hAnsiTheme="minorHAnsi" w:cstheme="minorHAnsi"/>
          <w:sz w:val="20"/>
        </w:rPr>
        <w:t xml:space="preserve">We have developed the curriculum in consultation with parents, pupils and staff, </w:t>
      </w:r>
      <w:r w:rsidR="00CC1935" w:rsidRPr="00A629D1">
        <w:rPr>
          <w:rFonts w:asciiTheme="minorHAnsi" w:hAnsiTheme="minorHAnsi" w:cstheme="minorHAnsi"/>
          <w:sz w:val="20"/>
        </w:rPr>
        <w:t>considering</w:t>
      </w:r>
      <w:r w:rsidRPr="00A629D1">
        <w:rPr>
          <w:rFonts w:asciiTheme="minorHAnsi" w:hAnsiTheme="minorHAnsi" w:cstheme="minorHAnsi"/>
          <w:sz w:val="20"/>
        </w:rPr>
        <w:t xml:space="preserve"> the age, </w:t>
      </w:r>
      <w:r w:rsidR="00CC1935" w:rsidRPr="00A629D1">
        <w:rPr>
          <w:rFonts w:asciiTheme="minorHAnsi" w:hAnsiTheme="minorHAnsi" w:cstheme="minorHAnsi"/>
          <w:sz w:val="20"/>
        </w:rPr>
        <w:t xml:space="preserve">complex </w:t>
      </w:r>
      <w:r w:rsidRPr="00A629D1">
        <w:rPr>
          <w:rFonts w:asciiTheme="minorHAnsi" w:hAnsiTheme="minorHAnsi" w:cstheme="minorHAnsi"/>
          <w:sz w:val="20"/>
        </w:rPr>
        <w:t>needs</w:t>
      </w:r>
      <w:r w:rsidR="00CC1935" w:rsidRPr="00A629D1">
        <w:rPr>
          <w:rFonts w:asciiTheme="minorHAnsi" w:hAnsiTheme="minorHAnsi" w:cstheme="minorHAnsi"/>
          <w:sz w:val="20"/>
        </w:rPr>
        <w:t>, experiences and trauma</w:t>
      </w:r>
      <w:r w:rsidRPr="00A629D1">
        <w:rPr>
          <w:rFonts w:asciiTheme="minorHAnsi" w:hAnsiTheme="minorHAnsi" w:cstheme="minorHAnsi"/>
          <w:sz w:val="20"/>
        </w:rPr>
        <w:t xml:space="preserve"> of </w:t>
      </w:r>
      <w:r w:rsidR="00CC1935" w:rsidRPr="00A629D1">
        <w:rPr>
          <w:rFonts w:asciiTheme="minorHAnsi" w:hAnsiTheme="minorHAnsi" w:cstheme="minorHAnsi"/>
          <w:sz w:val="20"/>
        </w:rPr>
        <w:t xml:space="preserve">our </w:t>
      </w:r>
      <w:r w:rsidRPr="00A629D1">
        <w:rPr>
          <w:rFonts w:asciiTheme="minorHAnsi" w:hAnsiTheme="minorHAnsi" w:cstheme="minorHAnsi"/>
          <w:sz w:val="20"/>
        </w:rPr>
        <w:t xml:space="preserve">pupils. </w:t>
      </w:r>
    </w:p>
    <w:p w14:paraId="23F469AA" w14:textId="1ADC1B2C" w:rsidR="00362625" w:rsidRPr="00A629D1" w:rsidRDefault="00362625" w:rsidP="00D95C64">
      <w:pPr>
        <w:jc w:val="both"/>
        <w:rPr>
          <w:rFonts w:asciiTheme="minorHAnsi" w:hAnsiTheme="minorHAnsi" w:cstheme="minorHAnsi"/>
          <w:sz w:val="20"/>
        </w:rPr>
      </w:pPr>
      <w:r w:rsidRPr="00A629D1">
        <w:rPr>
          <w:rFonts w:asciiTheme="minorHAnsi" w:hAnsiTheme="minorHAnsi" w:cstheme="minorHAnsi"/>
          <w:sz w:val="20"/>
        </w:rPr>
        <w:t>If pupils ask questions outside the scope of this policy</w:t>
      </w:r>
      <w:r w:rsidR="00CC1935" w:rsidRPr="00A629D1">
        <w:rPr>
          <w:rFonts w:asciiTheme="minorHAnsi" w:hAnsiTheme="minorHAnsi" w:cstheme="minorHAnsi"/>
          <w:sz w:val="20"/>
        </w:rPr>
        <w:t xml:space="preserve"> and outside of the topics outlined in the PSHE curriculum</w:t>
      </w:r>
      <w:r w:rsidRPr="00A629D1">
        <w:rPr>
          <w:rFonts w:asciiTheme="minorHAnsi" w:hAnsiTheme="minorHAnsi" w:cstheme="minorHAnsi"/>
          <w:sz w:val="20"/>
        </w:rPr>
        <w:t xml:space="preserve">, teachers will respond in an appropriate </w:t>
      </w:r>
      <w:r w:rsidR="00CC1935" w:rsidRPr="00A629D1">
        <w:rPr>
          <w:rFonts w:asciiTheme="minorHAnsi" w:hAnsiTheme="minorHAnsi" w:cstheme="minorHAnsi"/>
          <w:sz w:val="20"/>
        </w:rPr>
        <w:t>manner,</w:t>
      </w:r>
      <w:r w:rsidRPr="00A629D1">
        <w:rPr>
          <w:rFonts w:asciiTheme="minorHAnsi" w:hAnsiTheme="minorHAnsi" w:cstheme="minorHAnsi"/>
          <w:sz w:val="20"/>
        </w:rPr>
        <w:t xml:space="preserve"> so </w:t>
      </w:r>
      <w:r w:rsidR="00CC1935" w:rsidRPr="00A629D1">
        <w:rPr>
          <w:rFonts w:asciiTheme="minorHAnsi" w:hAnsiTheme="minorHAnsi" w:cstheme="minorHAnsi"/>
          <w:sz w:val="20"/>
        </w:rPr>
        <w:t>all pupils</w:t>
      </w:r>
      <w:r w:rsidRPr="00A629D1">
        <w:rPr>
          <w:rFonts w:asciiTheme="minorHAnsi" w:hAnsiTheme="minorHAnsi" w:cstheme="minorHAnsi"/>
          <w:sz w:val="20"/>
        </w:rPr>
        <w:t xml:space="preserve"> are fully informed and don’t seek answers online</w:t>
      </w:r>
      <w:r w:rsidR="00CC1935" w:rsidRPr="00A629D1">
        <w:rPr>
          <w:rFonts w:asciiTheme="minorHAnsi" w:hAnsiTheme="minorHAnsi" w:cstheme="minorHAnsi"/>
          <w:sz w:val="20"/>
        </w:rPr>
        <w:t xml:space="preserve"> or from other unreliable sources. </w:t>
      </w:r>
    </w:p>
    <w:p w14:paraId="090B32E4" w14:textId="0DAC0862" w:rsidR="00CC1935" w:rsidRPr="00A629D1" w:rsidRDefault="00CC1935" w:rsidP="00D95C64">
      <w:pPr>
        <w:jc w:val="both"/>
        <w:rPr>
          <w:rFonts w:asciiTheme="minorHAnsi" w:hAnsiTheme="minorHAnsi" w:cstheme="minorHAnsi"/>
          <w:sz w:val="20"/>
        </w:rPr>
      </w:pPr>
    </w:p>
    <w:p w14:paraId="1BCA49E2" w14:textId="6D044F09" w:rsidR="00CC1935" w:rsidRPr="00A629D1" w:rsidRDefault="00CC1935" w:rsidP="00D95C64">
      <w:pPr>
        <w:jc w:val="both"/>
        <w:rPr>
          <w:rFonts w:asciiTheme="minorHAnsi" w:hAnsiTheme="minorHAnsi" w:cstheme="minorHAnsi"/>
          <w:sz w:val="20"/>
        </w:rPr>
      </w:pPr>
      <w:r w:rsidRPr="00A629D1">
        <w:rPr>
          <w:rFonts w:asciiTheme="minorHAnsi" w:hAnsiTheme="minorHAnsi" w:cstheme="minorHAnsi"/>
          <w:sz w:val="20"/>
        </w:rPr>
        <w:t xml:space="preserve">Staff will teach pupils the full RHSE curriculum without opinion or imposing their own beliefs and values on pupils. It is the roles of the RHSE teacher and LSAs to educate pupils within the curriculum with no bias given, without pupils being told they have negative opinions and with no implementation of how their own values should be formed.  The curriculum must be taught in a neutral, informative and fact-based manner always. All viewpoints must be viewed as valid. </w:t>
      </w:r>
    </w:p>
    <w:p w14:paraId="5958EB0D" w14:textId="03256548" w:rsidR="00CC1935" w:rsidRPr="00A629D1" w:rsidRDefault="00CC1935" w:rsidP="00D95C64">
      <w:pPr>
        <w:jc w:val="both"/>
        <w:rPr>
          <w:rFonts w:asciiTheme="minorHAnsi" w:hAnsiTheme="minorHAnsi" w:cstheme="minorHAnsi"/>
          <w:sz w:val="20"/>
        </w:rPr>
      </w:pPr>
      <w:r w:rsidRPr="00A629D1">
        <w:rPr>
          <w:rFonts w:asciiTheme="minorHAnsi" w:hAnsiTheme="minorHAnsi" w:cstheme="minorHAnsi"/>
          <w:sz w:val="20"/>
        </w:rPr>
        <w:t xml:space="preserve">Staff at PHS will never impose their political views upon pupils or discuss their views and opinions with pupils at any time.  </w:t>
      </w:r>
    </w:p>
    <w:p w14:paraId="4CAB22F1" w14:textId="5C6862B3" w:rsidR="00CC1935" w:rsidRPr="00A629D1" w:rsidRDefault="00CC1935" w:rsidP="00D95C64">
      <w:pPr>
        <w:jc w:val="both"/>
        <w:rPr>
          <w:rFonts w:asciiTheme="minorHAnsi" w:hAnsiTheme="minorHAnsi" w:cstheme="minorHAnsi"/>
          <w:sz w:val="20"/>
        </w:rPr>
      </w:pPr>
    </w:p>
    <w:p w14:paraId="2B9F5421" w14:textId="6A502C27" w:rsidR="00CC1935" w:rsidRPr="00A629D1" w:rsidRDefault="00CC1935" w:rsidP="00D95C64">
      <w:pPr>
        <w:jc w:val="both"/>
        <w:rPr>
          <w:rFonts w:asciiTheme="minorHAnsi" w:hAnsiTheme="minorHAnsi" w:cstheme="minorHAnsi"/>
          <w:sz w:val="20"/>
        </w:rPr>
      </w:pPr>
      <w:r w:rsidRPr="00A629D1">
        <w:rPr>
          <w:rFonts w:asciiTheme="minorHAnsi" w:hAnsiTheme="minorHAnsi" w:cstheme="minorHAnsi"/>
          <w:sz w:val="20"/>
        </w:rPr>
        <w:t xml:space="preserve">All staff at PHS who deliver the RHSE curriculum are available to speak to parents, carers and home care staff always to discuss questions and/or concerns relating to the RHSE lessons. </w:t>
      </w:r>
    </w:p>
    <w:p w14:paraId="20BAD3FF" w14:textId="3A63B2D5" w:rsidR="00CC1935" w:rsidRPr="00A629D1" w:rsidRDefault="00CC1935" w:rsidP="00D95C64">
      <w:pPr>
        <w:jc w:val="both"/>
        <w:rPr>
          <w:rFonts w:asciiTheme="minorHAnsi" w:hAnsiTheme="minorHAnsi" w:cstheme="minorHAnsi"/>
          <w:sz w:val="20"/>
        </w:rPr>
      </w:pPr>
    </w:p>
    <w:p w14:paraId="1DD05D03" w14:textId="77777777" w:rsidR="00CC1935" w:rsidRPr="00A629D1" w:rsidRDefault="00CC1935" w:rsidP="00D95C64">
      <w:pPr>
        <w:jc w:val="both"/>
        <w:rPr>
          <w:rFonts w:asciiTheme="minorHAnsi" w:hAnsiTheme="minorHAnsi" w:cstheme="minorHAnsi"/>
          <w:sz w:val="20"/>
        </w:rPr>
      </w:pPr>
    </w:p>
    <w:p w14:paraId="7286700D" w14:textId="0D6F61BC" w:rsidR="00362625" w:rsidRPr="00A629D1" w:rsidRDefault="00362625" w:rsidP="00362625">
      <w:pPr>
        <w:rPr>
          <w:rFonts w:asciiTheme="minorHAnsi" w:hAnsiTheme="minorHAnsi" w:cstheme="minorHAnsi"/>
        </w:rPr>
      </w:pPr>
    </w:p>
    <w:p w14:paraId="0505149C" w14:textId="2EF457B3" w:rsidR="00A629D1" w:rsidRPr="00A629D1" w:rsidRDefault="00A629D1" w:rsidP="00362625">
      <w:pPr>
        <w:rPr>
          <w:rFonts w:asciiTheme="minorHAnsi" w:hAnsiTheme="minorHAnsi" w:cstheme="minorHAnsi"/>
        </w:rPr>
      </w:pPr>
    </w:p>
    <w:p w14:paraId="6ED53C40" w14:textId="0575555F" w:rsidR="00A629D1" w:rsidRPr="00A629D1" w:rsidRDefault="00A629D1" w:rsidP="00362625">
      <w:pPr>
        <w:rPr>
          <w:rFonts w:asciiTheme="minorHAnsi" w:hAnsiTheme="minorHAnsi" w:cstheme="minorHAnsi"/>
        </w:rPr>
      </w:pPr>
    </w:p>
    <w:p w14:paraId="0158C334" w14:textId="45456361" w:rsidR="00A629D1" w:rsidRPr="00A629D1" w:rsidRDefault="00A629D1" w:rsidP="00362625">
      <w:pPr>
        <w:rPr>
          <w:rFonts w:asciiTheme="minorHAnsi" w:hAnsiTheme="minorHAnsi" w:cstheme="minorHAnsi"/>
        </w:rPr>
      </w:pPr>
    </w:p>
    <w:p w14:paraId="120250A4" w14:textId="77777777" w:rsidR="00A629D1" w:rsidRPr="00A629D1" w:rsidRDefault="00A629D1" w:rsidP="00362625">
      <w:pPr>
        <w:rPr>
          <w:rFonts w:asciiTheme="minorHAnsi" w:hAnsiTheme="minorHAnsi" w:cstheme="minorHAnsi"/>
        </w:rPr>
      </w:pPr>
    </w:p>
    <w:p w14:paraId="2A85A600" w14:textId="77777777" w:rsidR="00362625" w:rsidRPr="00A629D1" w:rsidRDefault="00362625" w:rsidP="00362625">
      <w:pPr>
        <w:rPr>
          <w:rFonts w:asciiTheme="minorHAnsi" w:hAnsiTheme="minorHAnsi" w:cstheme="minorHAnsi"/>
          <w:b/>
          <w:bCs/>
        </w:rPr>
      </w:pPr>
      <w:r w:rsidRPr="00A629D1">
        <w:rPr>
          <w:rFonts w:asciiTheme="minorHAnsi" w:hAnsiTheme="minorHAnsi" w:cstheme="minorHAnsi"/>
          <w:b/>
          <w:bCs/>
        </w:rPr>
        <w:t xml:space="preserve">Primary Curriculum </w:t>
      </w:r>
    </w:p>
    <w:p w14:paraId="643E0A77" w14:textId="77777777" w:rsidR="00362625" w:rsidRPr="00A629D1" w:rsidRDefault="00362625" w:rsidP="00362625">
      <w:pPr>
        <w:rPr>
          <w:rFonts w:asciiTheme="minorHAnsi" w:hAnsiTheme="minorHAnsi" w:cstheme="minorHAnsi"/>
        </w:rPr>
      </w:pPr>
    </w:p>
    <w:p w14:paraId="3B246779" w14:textId="529D0637" w:rsidR="00362625" w:rsidRPr="00A629D1" w:rsidRDefault="00362625" w:rsidP="00362625">
      <w:pPr>
        <w:rPr>
          <w:rFonts w:asciiTheme="minorHAnsi" w:hAnsiTheme="minorHAnsi" w:cstheme="minorHAnsi"/>
          <w:sz w:val="20"/>
        </w:rPr>
      </w:pPr>
      <w:r w:rsidRPr="00A629D1">
        <w:rPr>
          <w:rFonts w:asciiTheme="minorHAnsi" w:hAnsiTheme="minorHAnsi" w:cstheme="minorHAnsi"/>
          <w:sz w:val="20"/>
        </w:rPr>
        <w:t>Relationships ed</w:t>
      </w:r>
      <w:r w:rsidR="00C02063" w:rsidRPr="00A629D1">
        <w:rPr>
          <w:rFonts w:asciiTheme="minorHAnsi" w:hAnsiTheme="minorHAnsi" w:cstheme="minorHAnsi"/>
          <w:sz w:val="20"/>
        </w:rPr>
        <w:t xml:space="preserve">ucation in for Key Stage </w:t>
      </w:r>
      <w:r w:rsidR="00CC1935" w:rsidRPr="00A629D1">
        <w:rPr>
          <w:rFonts w:asciiTheme="minorHAnsi" w:hAnsiTheme="minorHAnsi" w:cstheme="minorHAnsi"/>
          <w:sz w:val="20"/>
        </w:rPr>
        <w:t>2 focuses</w:t>
      </w:r>
      <w:r w:rsidRPr="00A629D1">
        <w:rPr>
          <w:rFonts w:asciiTheme="minorHAnsi" w:hAnsiTheme="minorHAnsi" w:cstheme="minorHAnsi"/>
          <w:sz w:val="20"/>
        </w:rPr>
        <w:t xml:space="preserve"> on teaching the fundamental building</w:t>
      </w:r>
      <w:r w:rsidRPr="00A629D1">
        <w:rPr>
          <w:rFonts w:asciiTheme="minorHAnsi" w:hAnsiTheme="minorHAnsi" w:cstheme="minorHAnsi"/>
        </w:rPr>
        <w:t xml:space="preserve"> blocks and </w:t>
      </w:r>
      <w:r w:rsidRPr="00A629D1">
        <w:rPr>
          <w:rFonts w:asciiTheme="minorHAnsi" w:hAnsiTheme="minorHAnsi" w:cstheme="minorHAnsi"/>
          <w:sz w:val="20"/>
        </w:rPr>
        <w:t>characteristics of positive relationships including:</w:t>
      </w:r>
    </w:p>
    <w:p w14:paraId="7EA26A8A" w14:textId="77777777" w:rsidR="00FC60ED" w:rsidRPr="00A629D1" w:rsidRDefault="00FC60ED" w:rsidP="00362625">
      <w:pPr>
        <w:rPr>
          <w:rFonts w:asciiTheme="minorHAnsi" w:hAnsiTheme="minorHAnsi" w:cstheme="minorHAnsi"/>
          <w:sz w:val="20"/>
        </w:rPr>
      </w:pPr>
    </w:p>
    <w:p w14:paraId="37DE2B51"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Families and people who care for me</w:t>
      </w:r>
    </w:p>
    <w:p w14:paraId="61308D94"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Caring friendships</w:t>
      </w:r>
    </w:p>
    <w:p w14:paraId="1EB447BA"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Respectful relationships</w:t>
      </w:r>
    </w:p>
    <w:p w14:paraId="05305FB3"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Online relationships</w:t>
      </w:r>
    </w:p>
    <w:p w14:paraId="2BD40130" w14:textId="77777777" w:rsidR="00362625" w:rsidRPr="00A629D1" w:rsidRDefault="00362625" w:rsidP="00362625">
      <w:pPr>
        <w:pStyle w:val="ListParagraph"/>
        <w:numPr>
          <w:ilvl w:val="0"/>
          <w:numId w:val="39"/>
        </w:numPr>
        <w:rPr>
          <w:rFonts w:asciiTheme="minorHAnsi" w:hAnsiTheme="minorHAnsi" w:cstheme="minorHAnsi"/>
        </w:rPr>
      </w:pPr>
      <w:r w:rsidRPr="00A629D1">
        <w:rPr>
          <w:rFonts w:asciiTheme="minorHAnsi" w:hAnsiTheme="minorHAnsi" w:cstheme="minorHAnsi"/>
        </w:rPr>
        <w:t>Being safe</w:t>
      </w:r>
    </w:p>
    <w:p w14:paraId="7F3E59E3" w14:textId="77777777" w:rsidR="007A0144" w:rsidRPr="00A629D1" w:rsidRDefault="007A0144" w:rsidP="007A0144">
      <w:pPr>
        <w:rPr>
          <w:rFonts w:asciiTheme="minorHAnsi" w:hAnsiTheme="minorHAnsi" w:cstheme="minorHAnsi"/>
        </w:rPr>
      </w:pPr>
    </w:p>
    <w:p w14:paraId="160B564C" w14:textId="77777777" w:rsidR="007A0144" w:rsidRPr="00A629D1" w:rsidRDefault="007A0144" w:rsidP="007A0144">
      <w:pPr>
        <w:rPr>
          <w:rFonts w:asciiTheme="minorHAnsi" w:hAnsiTheme="minorHAnsi" w:cstheme="minorHAnsi"/>
          <w:sz w:val="20"/>
        </w:rPr>
      </w:pPr>
    </w:p>
    <w:p w14:paraId="4BFA6CC3" w14:textId="77777777" w:rsidR="007A0144" w:rsidRPr="00A629D1" w:rsidRDefault="007A0144" w:rsidP="007A0144">
      <w:pPr>
        <w:rPr>
          <w:rFonts w:asciiTheme="minorHAnsi" w:hAnsiTheme="minorHAnsi" w:cstheme="minorHAnsi"/>
          <w:sz w:val="20"/>
        </w:rPr>
      </w:pPr>
      <w:r w:rsidRPr="00A629D1">
        <w:rPr>
          <w:rFonts w:asciiTheme="minorHAnsi" w:hAnsiTheme="minorHAnsi" w:cstheme="minorHAnsi"/>
          <w:sz w:val="20"/>
        </w:rPr>
        <w:t>We define sex education as understanding human reproduction. We believe that all children at our school should have access to a sex education programme to enable them to:</w:t>
      </w:r>
    </w:p>
    <w:p w14:paraId="612B55CC" w14:textId="77777777" w:rsidR="007A0144" w:rsidRPr="00A629D1" w:rsidRDefault="007A0144" w:rsidP="007A0144">
      <w:pPr>
        <w:rPr>
          <w:rFonts w:asciiTheme="minorHAnsi" w:hAnsiTheme="minorHAnsi" w:cstheme="minorHAnsi"/>
          <w:sz w:val="20"/>
        </w:rPr>
      </w:pPr>
    </w:p>
    <w:p w14:paraId="56874E99"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Be safe</w:t>
      </w:r>
    </w:p>
    <w:p w14:paraId="1FDF151B"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Be provided with the correct scientific terminology and information and taught how to use it in the right context</w:t>
      </w:r>
    </w:p>
    <w:p w14:paraId="4C397843"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Make responsible, informed and healthy choices about their lives now and in the future</w:t>
      </w:r>
    </w:p>
    <w:p w14:paraId="53C778CE"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Be respectful of themselves and others to enable them to move confidently through childhood, adolescence into adulthood</w:t>
      </w:r>
    </w:p>
    <w:p w14:paraId="26726834" w14:textId="77777777" w:rsidR="007A0144" w:rsidRPr="00A629D1" w:rsidRDefault="007A0144" w:rsidP="00FC60ED">
      <w:pPr>
        <w:pStyle w:val="ListParagraph"/>
        <w:numPr>
          <w:ilvl w:val="0"/>
          <w:numId w:val="39"/>
        </w:numPr>
        <w:rPr>
          <w:rFonts w:asciiTheme="minorHAnsi" w:hAnsiTheme="minorHAnsi" w:cstheme="minorHAnsi"/>
        </w:rPr>
      </w:pPr>
      <w:r w:rsidRPr="00A629D1">
        <w:rPr>
          <w:rFonts w:asciiTheme="minorHAnsi" w:hAnsiTheme="minorHAnsi" w:cstheme="minorHAnsi"/>
        </w:rPr>
        <w:t>Have the understanding to develop and maintain positive and healthy relationships</w:t>
      </w:r>
    </w:p>
    <w:p w14:paraId="0E1465EA" w14:textId="77777777" w:rsidR="00362625" w:rsidRPr="00A629D1" w:rsidRDefault="00362625" w:rsidP="00362625">
      <w:pPr>
        <w:rPr>
          <w:rFonts w:asciiTheme="minorHAnsi" w:hAnsiTheme="minorHAnsi" w:cstheme="minorHAnsi"/>
        </w:rPr>
      </w:pPr>
    </w:p>
    <w:p w14:paraId="3F967F60" w14:textId="77777777" w:rsidR="00362625" w:rsidRPr="00A629D1" w:rsidRDefault="00362625" w:rsidP="00362625">
      <w:pPr>
        <w:rPr>
          <w:rFonts w:asciiTheme="minorHAnsi" w:hAnsiTheme="minorHAnsi" w:cstheme="minorHAnsi"/>
          <w:b/>
          <w:bCs/>
        </w:rPr>
      </w:pPr>
      <w:r w:rsidRPr="00A629D1">
        <w:rPr>
          <w:rFonts w:asciiTheme="minorHAnsi" w:hAnsiTheme="minorHAnsi" w:cstheme="minorHAnsi"/>
          <w:b/>
          <w:bCs/>
        </w:rPr>
        <w:t>Secondary Curriculum</w:t>
      </w:r>
    </w:p>
    <w:p w14:paraId="0BA156A7" w14:textId="77777777" w:rsidR="00362625" w:rsidRPr="00A629D1" w:rsidRDefault="00362625" w:rsidP="00362625">
      <w:pPr>
        <w:rPr>
          <w:rFonts w:asciiTheme="minorHAnsi" w:hAnsiTheme="minorHAnsi" w:cstheme="minorHAnsi"/>
        </w:rPr>
      </w:pPr>
    </w:p>
    <w:p w14:paraId="4785F0CD" w14:textId="77777777" w:rsidR="00362625" w:rsidRPr="00A629D1" w:rsidRDefault="00362625" w:rsidP="00362625">
      <w:pPr>
        <w:rPr>
          <w:rFonts w:asciiTheme="minorHAnsi" w:hAnsiTheme="minorHAnsi" w:cstheme="minorHAnsi"/>
          <w:sz w:val="20"/>
        </w:rPr>
      </w:pPr>
      <w:r w:rsidRPr="00A629D1">
        <w:rPr>
          <w:rFonts w:asciiTheme="minorHAnsi" w:hAnsiTheme="minorHAnsi" w:cstheme="minorHAnsi"/>
          <w:sz w:val="20"/>
        </w:rPr>
        <w:t>Relationships and Sex Education for Key Stage 3</w:t>
      </w:r>
      <w:r w:rsidR="0049518D" w:rsidRPr="00A629D1">
        <w:rPr>
          <w:rFonts w:asciiTheme="minorHAnsi" w:hAnsiTheme="minorHAnsi" w:cstheme="minorHAnsi"/>
          <w:sz w:val="20"/>
        </w:rPr>
        <w:t xml:space="preserve"> and</w:t>
      </w:r>
      <w:r w:rsidRPr="00A629D1">
        <w:rPr>
          <w:rFonts w:asciiTheme="minorHAnsi" w:hAnsiTheme="minorHAnsi" w:cstheme="minorHAnsi"/>
          <w:sz w:val="20"/>
        </w:rPr>
        <w:t xml:space="preserve"> 4 focuses on giving young people the information they need to help them develop healthy, nurturing relationships of all kinds including:</w:t>
      </w:r>
    </w:p>
    <w:p w14:paraId="7873C1C9"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Families</w:t>
      </w:r>
    </w:p>
    <w:p w14:paraId="0BDE29A5"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Respectful relationships, including friendships</w:t>
      </w:r>
    </w:p>
    <w:p w14:paraId="64F04886"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Online and media</w:t>
      </w:r>
    </w:p>
    <w:p w14:paraId="711B359C"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Being safe</w:t>
      </w:r>
    </w:p>
    <w:p w14:paraId="3BE4A852" w14:textId="77777777" w:rsidR="00362625" w:rsidRPr="00A629D1" w:rsidRDefault="00362625" w:rsidP="00FC60ED">
      <w:pPr>
        <w:pStyle w:val="ListParagraph"/>
        <w:numPr>
          <w:ilvl w:val="0"/>
          <w:numId w:val="42"/>
        </w:numPr>
        <w:rPr>
          <w:rFonts w:asciiTheme="minorHAnsi" w:hAnsiTheme="minorHAnsi" w:cstheme="minorHAnsi"/>
        </w:rPr>
      </w:pPr>
      <w:r w:rsidRPr="00A629D1">
        <w:rPr>
          <w:rFonts w:asciiTheme="minorHAnsi" w:hAnsiTheme="minorHAnsi" w:cstheme="minorHAnsi"/>
        </w:rPr>
        <w:t>Intimate and sexual relationships, including sexual health</w:t>
      </w:r>
    </w:p>
    <w:p w14:paraId="4E1A1500" w14:textId="77777777" w:rsidR="00362625" w:rsidRPr="00A629D1" w:rsidRDefault="00362625" w:rsidP="00FC60ED">
      <w:pPr>
        <w:rPr>
          <w:rFonts w:asciiTheme="minorHAnsi" w:hAnsiTheme="minorHAnsi" w:cstheme="minorHAnsi"/>
          <w:sz w:val="20"/>
        </w:rPr>
      </w:pPr>
    </w:p>
    <w:p w14:paraId="59A47837" w14:textId="77777777" w:rsidR="00362625" w:rsidRPr="00A629D1" w:rsidRDefault="00362625" w:rsidP="00362625">
      <w:pPr>
        <w:rPr>
          <w:rFonts w:asciiTheme="minorHAnsi" w:hAnsiTheme="minorHAnsi" w:cstheme="minorHAnsi"/>
          <w:sz w:val="20"/>
        </w:rPr>
      </w:pPr>
      <w:r w:rsidRPr="00A629D1">
        <w:rPr>
          <w:rFonts w:asciiTheme="minorHAnsi" w:hAnsiTheme="minorHAnsi" w:cstheme="minorHAnsi"/>
          <w:sz w:val="20"/>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15A4C04E" w14:textId="77777777" w:rsidR="00362625" w:rsidRPr="00A629D1" w:rsidRDefault="00362625" w:rsidP="00362625">
      <w:pPr>
        <w:rPr>
          <w:rFonts w:asciiTheme="minorHAnsi" w:hAnsiTheme="minorHAnsi" w:cstheme="minorHAnsi"/>
        </w:rPr>
      </w:pPr>
    </w:p>
    <w:p w14:paraId="6C724082" w14:textId="1E296DE9" w:rsidR="005E3D84" w:rsidRPr="00A629D1" w:rsidRDefault="00362625" w:rsidP="00362625">
      <w:pPr>
        <w:rPr>
          <w:rFonts w:asciiTheme="minorHAnsi" w:hAnsiTheme="minorHAnsi" w:cstheme="minorHAnsi"/>
          <w:sz w:val="20"/>
        </w:rPr>
      </w:pPr>
      <w:r w:rsidRPr="00A629D1">
        <w:rPr>
          <w:rFonts w:asciiTheme="minorHAnsi" w:hAnsiTheme="minorHAnsi" w:cstheme="minorHAnsi"/>
          <w:sz w:val="20"/>
        </w:rPr>
        <w:t xml:space="preserve">Pupils’ development in </w:t>
      </w:r>
      <w:r w:rsidR="00CC1935" w:rsidRPr="00A629D1">
        <w:rPr>
          <w:rFonts w:asciiTheme="minorHAnsi" w:hAnsiTheme="minorHAnsi" w:cstheme="minorHAnsi"/>
          <w:sz w:val="20"/>
        </w:rPr>
        <w:t>RHSE</w:t>
      </w:r>
      <w:r w:rsidRPr="00A629D1">
        <w:rPr>
          <w:rFonts w:asciiTheme="minorHAnsi" w:hAnsiTheme="minorHAnsi" w:cstheme="minorHAnsi"/>
          <w:sz w:val="20"/>
        </w:rPr>
        <w:t xml:space="preserve"> is monitored by class teachers as part of our internal assessment systems. Pupil progress is tracked and monitored using our online assessment system SOLAR. </w:t>
      </w:r>
    </w:p>
    <w:p w14:paraId="7621A2B3" w14:textId="77777777" w:rsidR="008B579B" w:rsidRPr="00A629D1" w:rsidRDefault="008B579B" w:rsidP="00362625">
      <w:pPr>
        <w:rPr>
          <w:rFonts w:asciiTheme="minorHAnsi" w:hAnsiTheme="minorHAnsi" w:cstheme="minorHAnsi"/>
          <w:sz w:val="20"/>
        </w:rPr>
      </w:pPr>
    </w:p>
    <w:p w14:paraId="53556F3F" w14:textId="77777777" w:rsidR="00A629D1" w:rsidRDefault="00A629D1" w:rsidP="008B579B">
      <w:pPr>
        <w:rPr>
          <w:rFonts w:asciiTheme="minorHAnsi" w:hAnsiTheme="minorHAnsi" w:cstheme="minorHAnsi"/>
          <w:b/>
          <w:bCs/>
        </w:rPr>
      </w:pPr>
    </w:p>
    <w:p w14:paraId="13059418" w14:textId="77777777" w:rsidR="00A629D1" w:rsidRDefault="00A629D1" w:rsidP="008B579B">
      <w:pPr>
        <w:rPr>
          <w:rFonts w:asciiTheme="minorHAnsi" w:hAnsiTheme="minorHAnsi" w:cstheme="minorHAnsi"/>
          <w:b/>
          <w:bCs/>
        </w:rPr>
      </w:pPr>
    </w:p>
    <w:p w14:paraId="5596B834" w14:textId="77777777" w:rsidR="00A629D1" w:rsidRDefault="00A629D1" w:rsidP="008B579B">
      <w:pPr>
        <w:rPr>
          <w:rFonts w:asciiTheme="minorHAnsi" w:hAnsiTheme="minorHAnsi" w:cstheme="minorHAnsi"/>
          <w:b/>
          <w:bCs/>
        </w:rPr>
      </w:pPr>
    </w:p>
    <w:p w14:paraId="46EC188A" w14:textId="77777777" w:rsidR="00A629D1" w:rsidRDefault="00A629D1" w:rsidP="008B579B">
      <w:pPr>
        <w:rPr>
          <w:rFonts w:asciiTheme="minorHAnsi" w:hAnsiTheme="minorHAnsi" w:cstheme="minorHAnsi"/>
          <w:b/>
          <w:bCs/>
        </w:rPr>
      </w:pPr>
    </w:p>
    <w:p w14:paraId="036BA764" w14:textId="122595AF" w:rsidR="008B579B" w:rsidRPr="00A629D1" w:rsidRDefault="008B579B" w:rsidP="008B579B">
      <w:pPr>
        <w:rPr>
          <w:rFonts w:asciiTheme="minorHAnsi" w:hAnsiTheme="minorHAnsi" w:cstheme="minorHAnsi"/>
          <w:b/>
          <w:bCs/>
        </w:rPr>
      </w:pPr>
      <w:r w:rsidRPr="00A629D1">
        <w:rPr>
          <w:rFonts w:asciiTheme="minorHAnsi" w:hAnsiTheme="minorHAnsi" w:cstheme="minorHAnsi"/>
          <w:b/>
          <w:bCs/>
        </w:rPr>
        <w:lastRenderedPageBreak/>
        <w:t>Special Educational Needs and/or disabilities</w:t>
      </w:r>
    </w:p>
    <w:p w14:paraId="54014C44" w14:textId="77777777" w:rsidR="008B579B" w:rsidRPr="00A629D1" w:rsidRDefault="008B579B" w:rsidP="008B579B">
      <w:pPr>
        <w:rPr>
          <w:rFonts w:asciiTheme="minorHAnsi" w:hAnsiTheme="minorHAnsi" w:cstheme="minorHAnsi"/>
        </w:rPr>
      </w:pPr>
    </w:p>
    <w:p w14:paraId="50D7BB99" w14:textId="2882FBE1" w:rsidR="008B579B" w:rsidRPr="00A629D1" w:rsidRDefault="00C02063" w:rsidP="008B579B">
      <w:pPr>
        <w:rPr>
          <w:rFonts w:asciiTheme="minorHAnsi" w:hAnsiTheme="minorHAnsi" w:cstheme="minorHAnsi"/>
          <w:sz w:val="20"/>
        </w:rPr>
      </w:pPr>
      <w:r w:rsidRPr="00A629D1">
        <w:rPr>
          <w:rFonts w:asciiTheme="minorHAnsi" w:hAnsiTheme="minorHAnsi" w:cstheme="minorHAnsi"/>
          <w:sz w:val="20"/>
        </w:rPr>
        <w:t>All pupils at PHS</w:t>
      </w:r>
      <w:r w:rsidR="008B579B" w:rsidRPr="00A629D1">
        <w:rPr>
          <w:rFonts w:asciiTheme="minorHAnsi" w:hAnsiTheme="minorHAnsi" w:cstheme="minorHAnsi"/>
          <w:sz w:val="20"/>
        </w:rPr>
        <w:t xml:space="preserve"> have additional learning needs and all have an Education Health Care (EHC) Plan. </w:t>
      </w:r>
      <w:proofErr w:type="gramStart"/>
      <w:r w:rsidR="00A60E14" w:rsidRPr="00A629D1">
        <w:rPr>
          <w:rFonts w:asciiTheme="minorHAnsi" w:hAnsiTheme="minorHAnsi" w:cstheme="minorHAnsi"/>
          <w:sz w:val="20"/>
        </w:rPr>
        <w:t>In order to</w:t>
      </w:r>
      <w:proofErr w:type="gramEnd"/>
      <w:r w:rsidR="00A60E14" w:rsidRPr="00A629D1">
        <w:rPr>
          <w:rFonts w:asciiTheme="minorHAnsi" w:hAnsiTheme="minorHAnsi" w:cstheme="minorHAnsi"/>
          <w:sz w:val="20"/>
        </w:rPr>
        <w:t xml:space="preserve"> make sure</w:t>
      </w:r>
      <w:r w:rsidR="008B579B" w:rsidRPr="00A629D1">
        <w:rPr>
          <w:rFonts w:asciiTheme="minorHAnsi" w:hAnsiTheme="minorHAnsi" w:cstheme="minorHAnsi"/>
          <w:sz w:val="20"/>
        </w:rPr>
        <w:t xml:space="preserve"> pupils</w:t>
      </w:r>
      <w:r w:rsidR="00A60E14" w:rsidRPr="00A629D1">
        <w:rPr>
          <w:rFonts w:asciiTheme="minorHAnsi" w:hAnsiTheme="minorHAnsi" w:cstheme="minorHAnsi"/>
          <w:sz w:val="20"/>
        </w:rPr>
        <w:t xml:space="preserve"> are able to access the learning</w:t>
      </w:r>
      <w:r w:rsidR="008B579B" w:rsidRPr="00A629D1">
        <w:rPr>
          <w:rFonts w:asciiTheme="minorHAnsi" w:hAnsiTheme="minorHAnsi" w:cstheme="minorHAnsi"/>
          <w:sz w:val="20"/>
        </w:rPr>
        <w:t xml:space="preserve"> in the classroom resources will be</w:t>
      </w:r>
      <w:r w:rsidR="00A60E14" w:rsidRPr="00A629D1">
        <w:rPr>
          <w:rFonts w:asciiTheme="minorHAnsi" w:hAnsiTheme="minorHAnsi" w:cstheme="minorHAnsi"/>
          <w:sz w:val="20"/>
        </w:rPr>
        <w:t xml:space="preserve"> </w:t>
      </w:r>
      <w:r w:rsidR="008B579B" w:rsidRPr="00A629D1">
        <w:rPr>
          <w:rFonts w:asciiTheme="minorHAnsi" w:hAnsiTheme="minorHAnsi" w:cstheme="minorHAnsi"/>
          <w:sz w:val="20"/>
        </w:rPr>
        <w:t>differentiated as appropriate to address the learning needs of children in order fo</w:t>
      </w:r>
      <w:r w:rsidR="00A60E14" w:rsidRPr="00A629D1">
        <w:rPr>
          <w:rFonts w:asciiTheme="minorHAnsi" w:hAnsiTheme="minorHAnsi" w:cstheme="minorHAnsi"/>
          <w:sz w:val="20"/>
        </w:rPr>
        <w:t xml:space="preserve">r </w:t>
      </w:r>
      <w:r w:rsidR="008B579B" w:rsidRPr="00A629D1">
        <w:rPr>
          <w:rFonts w:asciiTheme="minorHAnsi" w:hAnsiTheme="minorHAnsi" w:cstheme="minorHAnsi"/>
          <w:sz w:val="20"/>
        </w:rPr>
        <w:t xml:space="preserve">them to have full access to the contents of the PSHE </w:t>
      </w:r>
      <w:r w:rsidR="00A60E14" w:rsidRPr="00A629D1">
        <w:rPr>
          <w:rFonts w:asciiTheme="minorHAnsi" w:hAnsiTheme="minorHAnsi" w:cstheme="minorHAnsi"/>
          <w:sz w:val="20"/>
        </w:rPr>
        <w:t xml:space="preserve">and </w:t>
      </w:r>
      <w:r w:rsidR="00CC1935" w:rsidRPr="00A629D1">
        <w:rPr>
          <w:rFonts w:asciiTheme="minorHAnsi" w:hAnsiTheme="minorHAnsi" w:cstheme="minorHAnsi"/>
          <w:sz w:val="20"/>
        </w:rPr>
        <w:t>RHSE</w:t>
      </w:r>
      <w:r w:rsidR="00A60E14" w:rsidRPr="00A629D1">
        <w:rPr>
          <w:rFonts w:asciiTheme="minorHAnsi" w:hAnsiTheme="minorHAnsi" w:cstheme="minorHAnsi"/>
          <w:sz w:val="20"/>
        </w:rPr>
        <w:t xml:space="preserve"> </w:t>
      </w:r>
      <w:r w:rsidR="008B579B" w:rsidRPr="00A629D1">
        <w:rPr>
          <w:rFonts w:asciiTheme="minorHAnsi" w:hAnsiTheme="minorHAnsi" w:cstheme="minorHAnsi"/>
          <w:sz w:val="20"/>
        </w:rPr>
        <w:t>curriculum.</w:t>
      </w:r>
    </w:p>
    <w:p w14:paraId="7F44AFD3" w14:textId="77777777" w:rsidR="008B579B" w:rsidRPr="00A629D1" w:rsidRDefault="008B579B" w:rsidP="008B579B">
      <w:pPr>
        <w:rPr>
          <w:rFonts w:asciiTheme="minorHAnsi" w:hAnsiTheme="minorHAnsi" w:cstheme="minorHAnsi"/>
          <w:sz w:val="20"/>
        </w:rPr>
      </w:pPr>
      <w:r w:rsidRPr="00A629D1">
        <w:rPr>
          <w:rFonts w:asciiTheme="minorHAnsi" w:hAnsiTheme="minorHAnsi" w:cstheme="minorHAnsi"/>
          <w:sz w:val="20"/>
        </w:rPr>
        <w:t>In most cases, class teachers will be able to determine if any additional support is</w:t>
      </w:r>
      <w:r w:rsidR="0049518D" w:rsidRPr="00A629D1">
        <w:rPr>
          <w:rFonts w:asciiTheme="minorHAnsi" w:hAnsiTheme="minorHAnsi" w:cstheme="minorHAnsi"/>
          <w:sz w:val="20"/>
        </w:rPr>
        <w:t xml:space="preserve"> </w:t>
      </w:r>
      <w:r w:rsidRPr="00A629D1">
        <w:rPr>
          <w:rFonts w:asciiTheme="minorHAnsi" w:hAnsiTheme="minorHAnsi" w:cstheme="minorHAnsi"/>
          <w:sz w:val="20"/>
        </w:rPr>
        <w:t>required for an individual child to access the curriculum. In some</w:t>
      </w:r>
      <w:r w:rsidR="0049518D" w:rsidRPr="00A629D1">
        <w:rPr>
          <w:rFonts w:asciiTheme="minorHAnsi" w:hAnsiTheme="minorHAnsi" w:cstheme="minorHAnsi"/>
          <w:sz w:val="20"/>
        </w:rPr>
        <w:t xml:space="preserve"> </w:t>
      </w:r>
      <w:r w:rsidRPr="00A629D1">
        <w:rPr>
          <w:rFonts w:asciiTheme="minorHAnsi" w:hAnsiTheme="minorHAnsi" w:cstheme="minorHAnsi"/>
          <w:sz w:val="20"/>
        </w:rPr>
        <w:t>cases, the SENCo and parents/carers may wish to work in partnership with the clas</w:t>
      </w:r>
      <w:r w:rsidR="00A60E14" w:rsidRPr="00A629D1">
        <w:rPr>
          <w:rFonts w:asciiTheme="minorHAnsi" w:hAnsiTheme="minorHAnsi" w:cstheme="minorHAnsi"/>
          <w:sz w:val="20"/>
        </w:rPr>
        <w:t xml:space="preserve">s </w:t>
      </w:r>
      <w:r w:rsidRPr="00A629D1">
        <w:rPr>
          <w:rFonts w:asciiTheme="minorHAnsi" w:hAnsiTheme="minorHAnsi" w:cstheme="minorHAnsi"/>
          <w:sz w:val="20"/>
        </w:rPr>
        <w:t>teacher to tailor the curriculum for individual pupils.</w:t>
      </w:r>
    </w:p>
    <w:p w14:paraId="091A2A4A" w14:textId="77777777" w:rsidR="00A60E14" w:rsidRPr="00A629D1" w:rsidRDefault="00A60E14" w:rsidP="008B579B">
      <w:pPr>
        <w:rPr>
          <w:rFonts w:asciiTheme="minorHAnsi" w:hAnsiTheme="minorHAnsi" w:cstheme="minorHAnsi"/>
        </w:rPr>
      </w:pPr>
    </w:p>
    <w:p w14:paraId="4BD51D71" w14:textId="77777777" w:rsidR="00A60E14" w:rsidRPr="00A629D1" w:rsidRDefault="00A60E14" w:rsidP="008B579B">
      <w:pPr>
        <w:rPr>
          <w:rFonts w:asciiTheme="minorHAnsi" w:hAnsiTheme="minorHAnsi" w:cstheme="minorHAnsi"/>
          <w:b/>
          <w:bCs/>
        </w:rPr>
      </w:pPr>
      <w:r w:rsidRPr="00A629D1">
        <w:rPr>
          <w:rFonts w:asciiTheme="minorHAnsi" w:hAnsiTheme="minorHAnsi" w:cstheme="minorHAnsi"/>
          <w:b/>
          <w:bCs/>
        </w:rPr>
        <w:t>Equality</w:t>
      </w:r>
    </w:p>
    <w:p w14:paraId="49D7599B" w14:textId="77777777" w:rsidR="00A60E14" w:rsidRPr="00A629D1" w:rsidRDefault="00A60E14" w:rsidP="008B579B">
      <w:pPr>
        <w:rPr>
          <w:rFonts w:asciiTheme="minorHAnsi" w:hAnsiTheme="minorHAnsi" w:cstheme="minorHAnsi"/>
        </w:rPr>
      </w:pPr>
    </w:p>
    <w:p w14:paraId="65957C2D"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The DfE Guidance 2019 (p. 15) states, “Schools should ensure that the needs of all pupils are</w:t>
      </w:r>
    </w:p>
    <w:p w14:paraId="32C9C7A1"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appropriately met, and that all pupils understand the importance of equality and respect.</w:t>
      </w:r>
    </w:p>
    <w:p w14:paraId="01FC39F1"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Schools must ensure they comply with the relevant provisions of the Equality Act 2010 under</w:t>
      </w:r>
    </w:p>
    <w:p w14:paraId="44478CD8"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which sexual orientation and gender reassignment are amongst the protected</w:t>
      </w:r>
    </w:p>
    <w:p w14:paraId="07F32074" w14:textId="77777777" w:rsidR="00A60E14" w:rsidRPr="00A629D1" w:rsidRDefault="00A60E14" w:rsidP="00FC60ED">
      <w:pPr>
        <w:jc w:val="center"/>
        <w:rPr>
          <w:rFonts w:asciiTheme="minorHAnsi" w:hAnsiTheme="minorHAnsi" w:cstheme="minorHAnsi"/>
          <w:sz w:val="20"/>
        </w:rPr>
      </w:pPr>
      <w:r w:rsidRPr="00A629D1">
        <w:rPr>
          <w:rFonts w:asciiTheme="minorHAnsi" w:hAnsiTheme="minorHAnsi" w:cstheme="minorHAnsi"/>
          <w:sz w:val="20"/>
        </w:rPr>
        <w:t>characteristics…”</w:t>
      </w:r>
    </w:p>
    <w:p w14:paraId="1530AE6D" w14:textId="77777777" w:rsidR="00A60E14" w:rsidRPr="00A629D1" w:rsidRDefault="00A60E14" w:rsidP="00A60E14">
      <w:pPr>
        <w:jc w:val="center"/>
        <w:rPr>
          <w:rFonts w:asciiTheme="minorHAnsi" w:hAnsiTheme="minorHAnsi" w:cstheme="minorHAnsi"/>
        </w:rPr>
      </w:pPr>
    </w:p>
    <w:p w14:paraId="07A04C7D" w14:textId="51F919F1" w:rsidR="00A60E14" w:rsidRPr="00A629D1" w:rsidRDefault="00A60E14" w:rsidP="00A60E14">
      <w:pPr>
        <w:rPr>
          <w:rFonts w:asciiTheme="minorHAnsi" w:hAnsiTheme="minorHAnsi" w:cstheme="minorHAnsi"/>
        </w:rPr>
      </w:pPr>
      <w:r w:rsidRPr="00A629D1">
        <w:rPr>
          <w:rFonts w:asciiTheme="minorHAnsi" w:hAnsiTheme="minorHAnsi" w:cstheme="minorHAnsi"/>
          <w:sz w:val="20"/>
        </w:rPr>
        <w:t xml:space="preserve">LGBT content is integrated fully into our curriculum. It is not specifically taught as stand-alone lessons within units. All pupils will be taught LGBT+ content in an </w:t>
      </w:r>
      <w:r w:rsidR="00A629D1" w:rsidRPr="00A629D1">
        <w:rPr>
          <w:rFonts w:asciiTheme="minorHAnsi" w:hAnsiTheme="minorHAnsi" w:cstheme="minorHAnsi"/>
          <w:sz w:val="20"/>
        </w:rPr>
        <w:t>age-appropriate</w:t>
      </w:r>
      <w:r w:rsidRPr="00A629D1">
        <w:rPr>
          <w:rFonts w:asciiTheme="minorHAnsi" w:hAnsiTheme="minorHAnsi" w:cstheme="minorHAnsi"/>
          <w:sz w:val="20"/>
        </w:rPr>
        <w:t xml:space="preserve"> manner at a timely point in the curriculum.</w:t>
      </w:r>
    </w:p>
    <w:p w14:paraId="2BA3166D" w14:textId="2236863E" w:rsidR="00FC60ED" w:rsidRPr="00A629D1" w:rsidRDefault="00A60E14"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At </w:t>
      </w:r>
      <w:r w:rsidR="00A629D1" w:rsidRPr="00A629D1">
        <w:rPr>
          <w:rFonts w:asciiTheme="minorHAnsi" w:hAnsiTheme="minorHAnsi" w:cstheme="minorHAnsi"/>
          <w:spacing w:val="-3"/>
          <w:sz w:val="20"/>
        </w:rPr>
        <w:t>Parkside House School</w:t>
      </w:r>
      <w:r w:rsidRPr="00A629D1">
        <w:rPr>
          <w:rFonts w:asciiTheme="minorHAnsi" w:hAnsiTheme="minorHAnsi" w:cstheme="minorHAnsi"/>
          <w:spacing w:val="-3"/>
          <w:sz w:val="20"/>
        </w:rPr>
        <w:t xml:space="preserve"> we promote respect for all and value every individual</w:t>
      </w:r>
      <w:r w:rsidR="0049518D" w:rsidRPr="00A629D1">
        <w:rPr>
          <w:rFonts w:asciiTheme="minorHAnsi" w:hAnsiTheme="minorHAnsi" w:cstheme="minorHAnsi"/>
          <w:spacing w:val="-3"/>
          <w:sz w:val="20"/>
        </w:rPr>
        <w:t xml:space="preserve"> </w:t>
      </w:r>
      <w:r w:rsidRPr="00A629D1">
        <w:rPr>
          <w:rFonts w:asciiTheme="minorHAnsi" w:hAnsiTheme="minorHAnsi" w:cstheme="minorHAnsi"/>
          <w:spacing w:val="-3"/>
          <w:sz w:val="20"/>
        </w:rPr>
        <w:t xml:space="preserve">child. However, we also respect the rights of our children, families and our staff to hold beliefs, religious or otherwise. </w:t>
      </w:r>
    </w:p>
    <w:p w14:paraId="2AA02439" w14:textId="77777777" w:rsidR="00FC60ED" w:rsidRPr="00A629D1" w:rsidRDefault="00FC60ED" w:rsidP="008154C0">
      <w:pPr>
        <w:tabs>
          <w:tab w:val="left" w:pos="0"/>
        </w:tabs>
        <w:suppressAutoHyphens/>
        <w:spacing w:line="240" w:lineRule="atLeast"/>
        <w:rPr>
          <w:rFonts w:asciiTheme="minorHAnsi" w:hAnsiTheme="minorHAnsi" w:cstheme="minorHAnsi"/>
          <w:spacing w:val="-3"/>
          <w:sz w:val="20"/>
        </w:rPr>
      </w:pPr>
    </w:p>
    <w:p w14:paraId="5C9A6344" w14:textId="77777777" w:rsidR="00362625" w:rsidRPr="00A629D1" w:rsidRDefault="00A60E14"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Should any content within our curriculum cause parents or carers any concern then we would invite them in to discuss these concerns with the school.</w:t>
      </w:r>
      <w:r w:rsidRPr="00A629D1">
        <w:rPr>
          <w:rFonts w:asciiTheme="minorHAnsi" w:hAnsiTheme="minorHAnsi" w:cstheme="minorHAnsi"/>
          <w:spacing w:val="-3"/>
          <w:sz w:val="20"/>
        </w:rPr>
        <w:cr/>
      </w:r>
    </w:p>
    <w:p w14:paraId="29DF0943" w14:textId="77777777" w:rsidR="00BA3BD1" w:rsidRPr="00A629D1" w:rsidRDefault="00BA3BD1"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For information on what it taught, how it is taught and when it is taught, please refer to Appendix 1. </w:t>
      </w:r>
    </w:p>
    <w:p w14:paraId="6C7315D8" w14:textId="77777777" w:rsidR="005E3D84" w:rsidRPr="00A629D1" w:rsidRDefault="005E3D84" w:rsidP="008154C0">
      <w:pPr>
        <w:tabs>
          <w:tab w:val="left" w:pos="0"/>
        </w:tabs>
        <w:suppressAutoHyphens/>
        <w:spacing w:line="240" w:lineRule="atLeast"/>
        <w:rPr>
          <w:rFonts w:asciiTheme="minorHAnsi" w:hAnsiTheme="minorHAnsi" w:cstheme="minorHAnsi"/>
          <w:spacing w:val="-3"/>
          <w:sz w:val="20"/>
        </w:rPr>
      </w:pPr>
    </w:p>
    <w:p w14:paraId="1619FCC0" w14:textId="77777777" w:rsidR="00187E06" w:rsidRPr="00A629D1" w:rsidRDefault="00CF37CB" w:rsidP="008154C0">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t>ROLES AND RESPONSIBILITIES</w:t>
      </w:r>
    </w:p>
    <w:p w14:paraId="7E022032" w14:textId="77777777" w:rsidR="00674DED" w:rsidRPr="00A629D1" w:rsidRDefault="00674DED" w:rsidP="008154C0">
      <w:pPr>
        <w:tabs>
          <w:tab w:val="left" w:pos="0"/>
        </w:tabs>
        <w:suppressAutoHyphens/>
        <w:spacing w:line="240" w:lineRule="atLeast"/>
        <w:rPr>
          <w:rFonts w:asciiTheme="minorHAnsi" w:hAnsiTheme="minorHAnsi" w:cstheme="minorHAnsi"/>
          <w:spacing w:val="-3"/>
          <w:sz w:val="20"/>
        </w:rPr>
      </w:pPr>
    </w:p>
    <w:p w14:paraId="329A2530" w14:textId="77777777" w:rsidR="00CF37CB" w:rsidRPr="00A629D1" w:rsidRDefault="00CF37CB" w:rsidP="008154C0">
      <w:pPr>
        <w:tabs>
          <w:tab w:val="left" w:pos="0"/>
        </w:tabs>
        <w:suppressAutoHyphens/>
        <w:spacing w:line="240" w:lineRule="atLeast"/>
        <w:rPr>
          <w:rFonts w:asciiTheme="minorHAnsi" w:hAnsiTheme="minorHAnsi" w:cstheme="minorHAnsi"/>
          <w:b/>
          <w:bCs/>
          <w:spacing w:val="-3"/>
          <w:sz w:val="20"/>
        </w:rPr>
      </w:pPr>
      <w:r w:rsidRPr="00A629D1">
        <w:rPr>
          <w:rFonts w:asciiTheme="minorHAnsi" w:hAnsiTheme="minorHAnsi" w:cstheme="minorHAnsi"/>
          <w:b/>
          <w:bCs/>
          <w:spacing w:val="-3"/>
          <w:sz w:val="20"/>
        </w:rPr>
        <w:t>The Headteacher</w:t>
      </w:r>
    </w:p>
    <w:p w14:paraId="5E916233" w14:textId="4B36FF99"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The Headteacher is responsible for ensuring that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is taught consistently across the school, and for managing requests to withdraw pupils from the non-statutory components of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w:t>
      </w:r>
    </w:p>
    <w:p w14:paraId="0A712E79"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p>
    <w:p w14:paraId="331099AC" w14:textId="77777777" w:rsidR="00CF37CB" w:rsidRPr="00A629D1" w:rsidRDefault="00CF37CB" w:rsidP="008154C0">
      <w:pPr>
        <w:tabs>
          <w:tab w:val="left" w:pos="0"/>
        </w:tabs>
        <w:suppressAutoHyphens/>
        <w:spacing w:line="240" w:lineRule="atLeast"/>
        <w:rPr>
          <w:rFonts w:asciiTheme="minorHAnsi" w:hAnsiTheme="minorHAnsi" w:cstheme="minorHAnsi"/>
          <w:b/>
          <w:bCs/>
          <w:spacing w:val="-3"/>
          <w:sz w:val="20"/>
        </w:rPr>
      </w:pPr>
      <w:r w:rsidRPr="00A629D1">
        <w:rPr>
          <w:rFonts w:asciiTheme="minorHAnsi" w:hAnsiTheme="minorHAnsi" w:cstheme="minorHAnsi"/>
          <w:b/>
          <w:bCs/>
          <w:spacing w:val="-3"/>
          <w:sz w:val="20"/>
        </w:rPr>
        <w:t>Staff</w:t>
      </w:r>
    </w:p>
    <w:p w14:paraId="1EE41A6D"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Staff are responsible for:</w:t>
      </w:r>
    </w:p>
    <w:p w14:paraId="2FD69141" w14:textId="2DC19DCF"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Delivering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in a sensitive way</w:t>
      </w:r>
    </w:p>
    <w:p w14:paraId="558F334B" w14:textId="7A2E8588"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Modelling positive attitudes to </w:t>
      </w:r>
      <w:r w:rsidR="00CC1935" w:rsidRPr="00A629D1">
        <w:rPr>
          <w:rFonts w:asciiTheme="minorHAnsi" w:hAnsiTheme="minorHAnsi" w:cstheme="minorHAnsi"/>
          <w:spacing w:val="-3"/>
          <w:sz w:val="20"/>
        </w:rPr>
        <w:t>RHSE</w:t>
      </w:r>
    </w:p>
    <w:p w14:paraId="71AFA56D"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Monitoring progress</w:t>
      </w:r>
    </w:p>
    <w:p w14:paraId="7A6A36FD"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Responding to the needs of individual pupils</w:t>
      </w:r>
    </w:p>
    <w:p w14:paraId="57CC736E" w14:textId="6ACF6E86" w:rsidR="00CF37CB" w:rsidRPr="00A629D1" w:rsidRDefault="00CF37CB" w:rsidP="008154C0">
      <w:pPr>
        <w:tabs>
          <w:tab w:val="left" w:pos="0"/>
        </w:tabs>
        <w:suppressAutoHyphens/>
        <w:spacing w:line="240" w:lineRule="atLeast"/>
        <w:ind w:left="720" w:hanging="720"/>
        <w:rPr>
          <w:rFonts w:asciiTheme="minorHAnsi" w:hAnsiTheme="minorHAnsi" w:cstheme="minorHAnsi"/>
          <w:spacing w:val="-3"/>
          <w:sz w:val="20"/>
        </w:rPr>
      </w:pPr>
      <w:r w:rsidRPr="00A629D1">
        <w:rPr>
          <w:rFonts w:asciiTheme="minorHAnsi" w:hAnsiTheme="minorHAnsi" w:cstheme="minorHAnsi"/>
          <w:spacing w:val="-3"/>
          <w:sz w:val="20"/>
        </w:rPr>
        <w:t>o</w:t>
      </w:r>
      <w:r w:rsidRPr="00A629D1">
        <w:rPr>
          <w:rFonts w:asciiTheme="minorHAnsi" w:hAnsiTheme="minorHAnsi" w:cstheme="minorHAnsi"/>
          <w:spacing w:val="-3"/>
          <w:sz w:val="20"/>
        </w:rPr>
        <w:tab/>
        <w:t xml:space="preserve"> Responding appropriately to pupils whose parents wish them to be withdrawn from the non-statutory </w:t>
      </w:r>
      <w:r w:rsidR="008154C0" w:rsidRPr="00A629D1">
        <w:rPr>
          <w:rFonts w:asciiTheme="minorHAnsi" w:hAnsiTheme="minorHAnsi" w:cstheme="minorHAnsi"/>
          <w:spacing w:val="-3"/>
          <w:sz w:val="20"/>
        </w:rPr>
        <w:t xml:space="preserve">    </w:t>
      </w:r>
      <w:r w:rsidRPr="00A629D1">
        <w:rPr>
          <w:rFonts w:asciiTheme="minorHAnsi" w:hAnsiTheme="minorHAnsi" w:cstheme="minorHAnsi"/>
          <w:spacing w:val="-3"/>
          <w:sz w:val="20"/>
        </w:rPr>
        <w:t xml:space="preserve">components of </w:t>
      </w:r>
      <w:r w:rsidR="00CC1935" w:rsidRPr="00A629D1">
        <w:rPr>
          <w:rFonts w:asciiTheme="minorHAnsi" w:hAnsiTheme="minorHAnsi" w:cstheme="minorHAnsi"/>
          <w:spacing w:val="-3"/>
          <w:sz w:val="20"/>
        </w:rPr>
        <w:t>RHSE</w:t>
      </w:r>
    </w:p>
    <w:p w14:paraId="597535FA" w14:textId="77777777" w:rsidR="00CF37CB" w:rsidRPr="00A629D1" w:rsidRDefault="00CF37CB" w:rsidP="008154C0">
      <w:pPr>
        <w:tabs>
          <w:tab w:val="left" w:pos="0"/>
        </w:tabs>
        <w:suppressAutoHyphens/>
        <w:spacing w:line="240" w:lineRule="atLeast"/>
        <w:rPr>
          <w:rFonts w:asciiTheme="minorHAnsi" w:hAnsiTheme="minorHAnsi" w:cstheme="minorHAnsi"/>
          <w:spacing w:val="-3"/>
          <w:sz w:val="20"/>
        </w:rPr>
      </w:pPr>
    </w:p>
    <w:p w14:paraId="00A48AB2" w14:textId="11D5F3D4" w:rsidR="007A0144"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Staff do not have the right to opt out of teaching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Staff who have concerns about teaching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are encouraged to discuss this with the Headteacher. </w:t>
      </w:r>
    </w:p>
    <w:p w14:paraId="43697E18" w14:textId="77777777" w:rsidR="007A0144" w:rsidRPr="00A629D1" w:rsidRDefault="007A0144" w:rsidP="008154C0">
      <w:pPr>
        <w:tabs>
          <w:tab w:val="left" w:pos="0"/>
        </w:tabs>
        <w:suppressAutoHyphens/>
        <w:spacing w:line="240" w:lineRule="atLeast"/>
        <w:rPr>
          <w:rFonts w:asciiTheme="minorHAnsi" w:hAnsiTheme="minorHAnsi" w:cstheme="minorHAnsi"/>
          <w:spacing w:val="-3"/>
          <w:sz w:val="20"/>
        </w:rPr>
      </w:pPr>
    </w:p>
    <w:p w14:paraId="411737BC" w14:textId="77777777" w:rsidR="00CF37CB" w:rsidRPr="00A629D1" w:rsidRDefault="00CF37CB" w:rsidP="008154C0">
      <w:pPr>
        <w:tabs>
          <w:tab w:val="left" w:pos="0"/>
        </w:tabs>
        <w:suppressAutoHyphens/>
        <w:spacing w:line="240" w:lineRule="atLeast"/>
        <w:rPr>
          <w:rFonts w:asciiTheme="minorHAnsi" w:hAnsiTheme="minorHAnsi" w:cstheme="minorHAnsi"/>
          <w:b/>
          <w:bCs/>
          <w:spacing w:val="-3"/>
          <w:sz w:val="20"/>
        </w:rPr>
      </w:pPr>
      <w:r w:rsidRPr="00A629D1">
        <w:rPr>
          <w:rFonts w:asciiTheme="minorHAnsi" w:hAnsiTheme="minorHAnsi" w:cstheme="minorHAnsi"/>
          <w:b/>
          <w:bCs/>
          <w:spacing w:val="-3"/>
          <w:sz w:val="20"/>
        </w:rPr>
        <w:t>Pupils</w:t>
      </w:r>
    </w:p>
    <w:p w14:paraId="32C20482" w14:textId="1EFB6D23" w:rsidR="00CF37CB" w:rsidRPr="00A629D1" w:rsidRDefault="00CF37CB" w:rsidP="008154C0">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Pupils are expected to engage fully in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and, when discussing issues related to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treat others with respect and sensitivity.</w:t>
      </w:r>
    </w:p>
    <w:p w14:paraId="5833C791" w14:textId="77777777" w:rsidR="0034189B" w:rsidRPr="00A629D1" w:rsidRDefault="0034189B" w:rsidP="00674DED">
      <w:pPr>
        <w:rPr>
          <w:rFonts w:asciiTheme="minorHAnsi" w:hAnsiTheme="minorHAnsi" w:cstheme="minorHAnsi"/>
        </w:rPr>
      </w:pPr>
    </w:p>
    <w:p w14:paraId="557BE56F" w14:textId="77777777" w:rsidR="00723A05" w:rsidRPr="00A629D1" w:rsidRDefault="00723A05" w:rsidP="00674DED">
      <w:pPr>
        <w:rPr>
          <w:rFonts w:asciiTheme="minorHAnsi" w:hAnsiTheme="minorHAnsi" w:cstheme="minorHAnsi"/>
        </w:rPr>
      </w:pPr>
    </w:p>
    <w:p w14:paraId="0D1DB269" w14:textId="77777777" w:rsidR="00FC064F" w:rsidRPr="00A629D1" w:rsidRDefault="009D0C23" w:rsidP="00FC064F">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lastRenderedPageBreak/>
        <w:t>PARENTS RIGHT TO WITHDRAW</w:t>
      </w:r>
    </w:p>
    <w:p w14:paraId="47522CE0" w14:textId="77777777" w:rsidR="00FC064F" w:rsidRPr="00A629D1" w:rsidRDefault="00FC064F" w:rsidP="007A0144">
      <w:pPr>
        <w:rPr>
          <w:rFonts w:asciiTheme="minorHAnsi" w:hAnsiTheme="minorHAnsi" w:cstheme="minorHAnsi"/>
        </w:rPr>
      </w:pPr>
    </w:p>
    <w:p w14:paraId="36907933" w14:textId="2CA0217B" w:rsidR="007A0144" w:rsidRPr="00A629D1" w:rsidRDefault="007A0144" w:rsidP="007A0144">
      <w:pPr>
        <w:tabs>
          <w:tab w:val="left" w:pos="0"/>
        </w:tabs>
        <w:suppressAutoHyphens/>
        <w:spacing w:line="240" w:lineRule="atLeast"/>
        <w:jc w:val="center"/>
        <w:rPr>
          <w:rFonts w:asciiTheme="minorHAnsi" w:hAnsiTheme="minorHAnsi" w:cstheme="minorHAnsi"/>
          <w:spacing w:val="-3"/>
          <w:sz w:val="20"/>
        </w:rPr>
      </w:pPr>
      <w:r w:rsidRPr="00A629D1">
        <w:rPr>
          <w:rFonts w:asciiTheme="minorHAnsi" w:hAnsiTheme="minorHAnsi" w:cstheme="minorHAnsi"/>
          <w:spacing w:val="-3"/>
          <w:sz w:val="20"/>
        </w:rPr>
        <w:t xml:space="preserve">“Parents have the right to request that their child be withdrawn from some or </w:t>
      </w:r>
      <w:r w:rsidR="00517539" w:rsidRPr="00A629D1">
        <w:rPr>
          <w:rFonts w:asciiTheme="minorHAnsi" w:hAnsiTheme="minorHAnsi" w:cstheme="minorHAnsi"/>
          <w:spacing w:val="-3"/>
          <w:sz w:val="20"/>
        </w:rPr>
        <w:t>all</w:t>
      </w:r>
    </w:p>
    <w:p w14:paraId="5F865B9D" w14:textId="7DEF966A" w:rsidR="007A0144" w:rsidRPr="00A629D1" w:rsidRDefault="007A0144" w:rsidP="007A0144">
      <w:pPr>
        <w:tabs>
          <w:tab w:val="left" w:pos="0"/>
        </w:tabs>
        <w:suppressAutoHyphens/>
        <w:spacing w:line="240" w:lineRule="atLeast"/>
        <w:jc w:val="center"/>
        <w:rPr>
          <w:rFonts w:asciiTheme="minorHAnsi" w:hAnsiTheme="minorHAnsi" w:cstheme="minorHAnsi"/>
          <w:spacing w:val="-3"/>
          <w:sz w:val="20"/>
        </w:rPr>
      </w:pPr>
      <w:r w:rsidRPr="00A629D1">
        <w:rPr>
          <w:rFonts w:asciiTheme="minorHAnsi" w:hAnsiTheme="minorHAnsi" w:cstheme="minorHAnsi"/>
          <w:spacing w:val="-3"/>
          <w:sz w:val="20"/>
        </w:rPr>
        <w:t>sex education delivered as part of statutory Relationships</w:t>
      </w:r>
      <w:r w:rsidR="00517539" w:rsidRPr="00A629D1">
        <w:rPr>
          <w:rFonts w:asciiTheme="minorHAnsi" w:hAnsiTheme="minorHAnsi" w:cstheme="minorHAnsi"/>
          <w:spacing w:val="-3"/>
          <w:sz w:val="20"/>
        </w:rPr>
        <w:t>, Health</w:t>
      </w:r>
      <w:r w:rsidRPr="00A629D1">
        <w:rPr>
          <w:rFonts w:asciiTheme="minorHAnsi" w:hAnsiTheme="minorHAnsi" w:cstheme="minorHAnsi"/>
          <w:spacing w:val="-3"/>
          <w:sz w:val="20"/>
        </w:rPr>
        <w:t xml:space="preserve"> and Sex Education” DfE</w:t>
      </w:r>
    </w:p>
    <w:p w14:paraId="407577D1" w14:textId="77777777" w:rsidR="007A0144" w:rsidRPr="00A629D1" w:rsidRDefault="007A0144" w:rsidP="007A0144">
      <w:pPr>
        <w:tabs>
          <w:tab w:val="left" w:pos="0"/>
        </w:tabs>
        <w:suppressAutoHyphens/>
        <w:spacing w:line="240" w:lineRule="atLeast"/>
        <w:jc w:val="center"/>
        <w:rPr>
          <w:rFonts w:asciiTheme="minorHAnsi" w:hAnsiTheme="minorHAnsi" w:cstheme="minorHAnsi"/>
          <w:spacing w:val="-3"/>
          <w:sz w:val="20"/>
        </w:rPr>
      </w:pPr>
      <w:r w:rsidRPr="00A629D1">
        <w:rPr>
          <w:rFonts w:asciiTheme="minorHAnsi" w:hAnsiTheme="minorHAnsi" w:cstheme="minorHAnsi"/>
          <w:spacing w:val="-3"/>
          <w:sz w:val="20"/>
        </w:rPr>
        <w:t>Guidance p.17</w:t>
      </w:r>
    </w:p>
    <w:p w14:paraId="75826856" w14:textId="77777777" w:rsidR="00FC60ED" w:rsidRPr="00A629D1" w:rsidRDefault="00FC60ED" w:rsidP="007A0144">
      <w:pPr>
        <w:tabs>
          <w:tab w:val="left" w:pos="0"/>
        </w:tabs>
        <w:suppressAutoHyphens/>
        <w:spacing w:line="240" w:lineRule="atLeast"/>
        <w:jc w:val="center"/>
        <w:rPr>
          <w:rFonts w:asciiTheme="minorHAnsi" w:hAnsiTheme="minorHAnsi" w:cstheme="minorHAnsi"/>
          <w:spacing w:val="-3"/>
          <w:sz w:val="20"/>
        </w:rPr>
      </w:pPr>
    </w:p>
    <w:p w14:paraId="26E99C29" w14:textId="77777777" w:rsidR="007A0144" w:rsidRPr="00A629D1" w:rsidRDefault="007A0144" w:rsidP="007A0144">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All staff at </w:t>
      </w:r>
      <w:r w:rsidR="00C02063" w:rsidRPr="00A629D1">
        <w:rPr>
          <w:rFonts w:asciiTheme="minorHAnsi" w:hAnsiTheme="minorHAnsi" w:cstheme="minorHAnsi"/>
          <w:spacing w:val="-3"/>
          <w:sz w:val="20"/>
        </w:rPr>
        <w:t>PHS</w:t>
      </w:r>
      <w:r w:rsidRPr="00A629D1">
        <w:rPr>
          <w:rFonts w:asciiTheme="minorHAnsi" w:hAnsiTheme="minorHAnsi" w:cstheme="minorHAnsi"/>
          <w:spacing w:val="-3"/>
          <w:sz w:val="20"/>
        </w:rPr>
        <w:t xml:space="preserve"> strongly believe that all children should have access to our sex education programme as outlined above. </w:t>
      </w:r>
    </w:p>
    <w:p w14:paraId="6B18A08A" w14:textId="40E84460" w:rsidR="007A0144" w:rsidRPr="00A629D1" w:rsidRDefault="007A0144" w:rsidP="007A0144">
      <w:pPr>
        <w:tabs>
          <w:tab w:val="left" w:pos="0"/>
        </w:tabs>
        <w:suppressAutoHyphens/>
        <w:spacing w:line="240" w:lineRule="atLeast"/>
        <w:rPr>
          <w:rFonts w:asciiTheme="minorHAnsi" w:hAnsiTheme="minorHAnsi" w:cstheme="minorHAnsi"/>
          <w:spacing w:val="-3"/>
          <w:sz w:val="20"/>
        </w:rPr>
      </w:pPr>
      <w:r w:rsidRPr="00A629D1">
        <w:rPr>
          <w:rFonts w:asciiTheme="minorHAnsi" w:hAnsiTheme="minorHAnsi" w:cstheme="minorHAnsi"/>
          <w:spacing w:val="-3"/>
          <w:sz w:val="20"/>
        </w:rPr>
        <w:t xml:space="preserve">If a parent/carer wishes to withdraw their child from </w:t>
      </w:r>
      <w:r w:rsidR="00517539" w:rsidRPr="00A629D1">
        <w:rPr>
          <w:rFonts w:asciiTheme="minorHAnsi" w:hAnsiTheme="minorHAnsi" w:cstheme="minorHAnsi"/>
          <w:spacing w:val="-3"/>
          <w:sz w:val="20"/>
        </w:rPr>
        <w:t xml:space="preserve">components of </w:t>
      </w:r>
      <w:r w:rsidRPr="00A629D1">
        <w:rPr>
          <w:rFonts w:asciiTheme="minorHAnsi" w:hAnsiTheme="minorHAnsi" w:cstheme="minorHAnsi"/>
          <w:spacing w:val="-3"/>
          <w:sz w:val="20"/>
        </w:rPr>
        <w:t xml:space="preserve">Sex Education </w:t>
      </w:r>
      <w:r w:rsidR="00517539" w:rsidRPr="00A629D1">
        <w:rPr>
          <w:rFonts w:asciiTheme="minorHAnsi" w:hAnsiTheme="minorHAnsi" w:cstheme="minorHAnsi"/>
          <w:spacing w:val="-3"/>
          <w:sz w:val="20"/>
        </w:rPr>
        <w:t>lessons,</w:t>
      </w:r>
      <w:r w:rsidRPr="00A629D1">
        <w:rPr>
          <w:rFonts w:asciiTheme="minorHAnsi" w:hAnsiTheme="minorHAnsi" w:cstheme="minorHAnsi"/>
          <w:spacing w:val="-3"/>
          <w:sz w:val="20"/>
        </w:rPr>
        <w:t xml:space="preserve"> then they must inform the school in writing a week prior to the lesson taking place in order that alternative arrangements can be made for the child’s education.</w:t>
      </w:r>
      <w:r w:rsidR="00517539" w:rsidRPr="00A629D1">
        <w:rPr>
          <w:rFonts w:asciiTheme="minorHAnsi" w:hAnsiTheme="minorHAnsi" w:cstheme="minorHAnsi"/>
          <w:spacing w:val="-3"/>
          <w:sz w:val="20"/>
        </w:rPr>
        <w:t xml:space="preserve"> </w:t>
      </w:r>
    </w:p>
    <w:p w14:paraId="2AD3D18F" w14:textId="77777777" w:rsidR="007A0144" w:rsidRPr="00A629D1" w:rsidRDefault="007A0144" w:rsidP="009D0C23">
      <w:pPr>
        <w:tabs>
          <w:tab w:val="left" w:pos="0"/>
        </w:tabs>
        <w:suppressAutoHyphens/>
        <w:spacing w:line="240" w:lineRule="atLeast"/>
        <w:jc w:val="both"/>
        <w:rPr>
          <w:rFonts w:asciiTheme="minorHAnsi" w:hAnsiTheme="minorHAnsi" w:cstheme="minorHAnsi"/>
          <w:b/>
          <w:bCs/>
          <w:spacing w:val="-3"/>
          <w:sz w:val="20"/>
        </w:rPr>
      </w:pPr>
    </w:p>
    <w:p w14:paraId="1B1B2581" w14:textId="77777777" w:rsidR="009D0C23" w:rsidRPr="00A629D1" w:rsidRDefault="009D0C23" w:rsidP="009D0C23">
      <w:pPr>
        <w:tabs>
          <w:tab w:val="left" w:pos="0"/>
        </w:tabs>
        <w:suppressAutoHyphens/>
        <w:spacing w:line="240" w:lineRule="atLeast"/>
        <w:jc w:val="both"/>
        <w:rPr>
          <w:rFonts w:asciiTheme="minorHAnsi" w:hAnsiTheme="minorHAnsi" w:cstheme="minorHAnsi"/>
          <w:b/>
          <w:bCs/>
          <w:spacing w:val="-3"/>
          <w:sz w:val="20"/>
        </w:rPr>
      </w:pPr>
      <w:r w:rsidRPr="00A629D1">
        <w:rPr>
          <w:rFonts w:asciiTheme="minorHAnsi" w:hAnsiTheme="minorHAnsi" w:cstheme="minorHAnsi"/>
          <w:b/>
          <w:bCs/>
          <w:spacing w:val="-3"/>
          <w:sz w:val="20"/>
        </w:rPr>
        <w:t>Key Stage 2</w:t>
      </w:r>
    </w:p>
    <w:p w14:paraId="7B7A956F"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Parents do not have the right to withdraw their children from relationships education.</w:t>
      </w:r>
    </w:p>
    <w:p w14:paraId="28C3BFC8" w14:textId="6388A464"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Parents have the right to withdraw their children from the non-statutory components of sex education within </w:t>
      </w:r>
      <w:r w:rsidR="00CC1935" w:rsidRPr="00A629D1">
        <w:rPr>
          <w:rFonts w:asciiTheme="minorHAnsi" w:hAnsiTheme="minorHAnsi" w:cstheme="minorHAnsi"/>
          <w:spacing w:val="-3"/>
          <w:sz w:val="20"/>
        </w:rPr>
        <w:t>RHSE</w:t>
      </w:r>
      <w:r w:rsidRPr="00A629D1">
        <w:rPr>
          <w:rFonts w:asciiTheme="minorHAnsi" w:hAnsiTheme="minorHAnsi" w:cstheme="minorHAnsi"/>
          <w:spacing w:val="-3"/>
          <w:sz w:val="20"/>
        </w:rPr>
        <w:t xml:space="preserve">. </w:t>
      </w:r>
    </w:p>
    <w:p w14:paraId="78A12A41" w14:textId="4FBECDBA"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Requests for withdrawal should be put in writing and addressed to the Headteacher</w:t>
      </w:r>
      <w:r w:rsidR="00517539" w:rsidRPr="00A629D1">
        <w:rPr>
          <w:rFonts w:asciiTheme="minorHAnsi" w:hAnsiTheme="minorHAnsi" w:cstheme="minorHAnsi"/>
          <w:spacing w:val="-3"/>
          <w:sz w:val="20"/>
        </w:rPr>
        <w:t xml:space="preserve"> and Designated Safeguarding Lead. </w:t>
      </w:r>
    </w:p>
    <w:p w14:paraId="59DEEE35" w14:textId="1FF40EAA"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Alternative work will be given to pupils who are withdrawn from </w:t>
      </w:r>
      <w:r w:rsidR="00517539" w:rsidRPr="00A629D1">
        <w:rPr>
          <w:rFonts w:asciiTheme="minorHAnsi" w:hAnsiTheme="minorHAnsi" w:cstheme="minorHAnsi"/>
          <w:spacing w:val="-3"/>
          <w:sz w:val="20"/>
        </w:rPr>
        <w:t xml:space="preserve">relationships, health and </w:t>
      </w:r>
      <w:r w:rsidRPr="00A629D1">
        <w:rPr>
          <w:rFonts w:asciiTheme="minorHAnsi" w:hAnsiTheme="minorHAnsi" w:cstheme="minorHAnsi"/>
          <w:spacing w:val="-3"/>
          <w:sz w:val="20"/>
        </w:rPr>
        <w:t>sex education</w:t>
      </w:r>
      <w:r w:rsidR="00517539" w:rsidRPr="00A629D1">
        <w:rPr>
          <w:rFonts w:asciiTheme="minorHAnsi" w:hAnsiTheme="minorHAnsi" w:cstheme="minorHAnsi"/>
          <w:spacing w:val="-3"/>
          <w:sz w:val="20"/>
        </w:rPr>
        <w:t xml:space="preserve"> lessons. </w:t>
      </w:r>
    </w:p>
    <w:p w14:paraId="586544FD"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p>
    <w:p w14:paraId="401480AA" w14:textId="31083393"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There are separate rules on withdrawing a child from </w:t>
      </w:r>
      <w:r w:rsidR="00517539" w:rsidRPr="00A629D1">
        <w:rPr>
          <w:rFonts w:asciiTheme="minorHAnsi" w:hAnsiTheme="minorHAnsi" w:cstheme="minorHAnsi"/>
          <w:spacing w:val="-3"/>
          <w:sz w:val="20"/>
        </w:rPr>
        <w:t xml:space="preserve">RHSE. </w:t>
      </w:r>
      <w:r w:rsidRPr="00A629D1">
        <w:rPr>
          <w:rFonts w:asciiTheme="minorHAnsi" w:hAnsiTheme="minorHAnsi" w:cstheme="minorHAnsi"/>
          <w:spacing w:val="-3"/>
          <w:sz w:val="20"/>
        </w:rPr>
        <w:t xml:space="preserve">Sex education is separate from the Relationships and Health curriculum and parents can withdraw children from some or </w:t>
      </w:r>
      <w:proofErr w:type="gramStart"/>
      <w:r w:rsidRPr="00A629D1">
        <w:rPr>
          <w:rFonts w:asciiTheme="minorHAnsi" w:hAnsiTheme="minorHAnsi" w:cstheme="minorHAnsi"/>
          <w:spacing w:val="-3"/>
          <w:sz w:val="20"/>
        </w:rPr>
        <w:t>all of</w:t>
      </w:r>
      <w:proofErr w:type="gramEnd"/>
      <w:r w:rsidRPr="00A629D1">
        <w:rPr>
          <w:rFonts w:asciiTheme="minorHAnsi" w:hAnsiTheme="minorHAnsi" w:cstheme="minorHAnsi"/>
          <w:spacing w:val="-3"/>
          <w:sz w:val="20"/>
        </w:rPr>
        <w:t xml:space="preserve"> the lessons on Sex Education. The </w:t>
      </w:r>
      <w:r w:rsidR="00517539" w:rsidRPr="00A629D1">
        <w:rPr>
          <w:rFonts w:asciiTheme="minorHAnsi" w:hAnsiTheme="minorHAnsi" w:cstheme="minorHAnsi"/>
          <w:spacing w:val="-3"/>
          <w:sz w:val="20"/>
        </w:rPr>
        <w:t>Headteacher</w:t>
      </w:r>
      <w:r w:rsidRPr="00A629D1">
        <w:rPr>
          <w:rFonts w:asciiTheme="minorHAnsi" w:hAnsiTheme="minorHAnsi" w:cstheme="minorHAnsi"/>
          <w:spacing w:val="-3"/>
          <w:sz w:val="20"/>
        </w:rPr>
        <w:t xml:space="preserve"> must grant a parent’s request to withdraw a child beforehand, and it’s useful to have good conversations with parents so that they understand fully what their child will be taught.</w:t>
      </w:r>
    </w:p>
    <w:p w14:paraId="6D98E308" w14:textId="77777777"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p>
    <w:p w14:paraId="1D4A8B9D" w14:textId="77777777"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Before making a request, parents should:</w:t>
      </w:r>
    </w:p>
    <w:p w14:paraId="4FDADA7B" w14:textId="77777777"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p>
    <w:p w14:paraId="19FC6F5C" w14:textId="238AEC06" w:rsidR="00BE7DE9" w:rsidRPr="00A629D1" w:rsidRDefault="00BE7DE9" w:rsidP="00BE7DE9">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Ask the school about what will be taught in Sex Education</w:t>
      </w:r>
      <w:r w:rsidR="00517539" w:rsidRPr="00A629D1">
        <w:rPr>
          <w:rFonts w:asciiTheme="minorHAnsi" w:hAnsiTheme="minorHAnsi" w:cstheme="minorHAnsi"/>
          <w:spacing w:val="-3"/>
          <w:sz w:val="20"/>
        </w:rPr>
        <w:t xml:space="preserve"> lessons and how these lessons will be delivered to pupils who have traumatic experiences, are SEND pupils and may have many individual and personal barriers to learning about sex education.  </w:t>
      </w:r>
    </w:p>
    <w:p w14:paraId="7C840C5F" w14:textId="47B9F850" w:rsidR="00BE7DE9" w:rsidRPr="00A629D1" w:rsidRDefault="00517539" w:rsidP="00BE7DE9">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The </w:t>
      </w:r>
      <w:r w:rsidR="00BE7DE9" w:rsidRPr="00A629D1">
        <w:rPr>
          <w:rFonts w:asciiTheme="minorHAnsi" w:hAnsiTheme="minorHAnsi" w:cstheme="minorHAnsi"/>
          <w:spacing w:val="-3"/>
          <w:sz w:val="20"/>
        </w:rPr>
        <w:t>science curriculum in all schools includes content on human development, which includes</w:t>
      </w:r>
      <w:r w:rsidRPr="00A629D1">
        <w:rPr>
          <w:rFonts w:asciiTheme="minorHAnsi" w:hAnsiTheme="minorHAnsi" w:cstheme="minorHAnsi"/>
          <w:spacing w:val="-3"/>
          <w:sz w:val="20"/>
        </w:rPr>
        <w:t xml:space="preserve"> </w:t>
      </w:r>
      <w:r w:rsidR="00BE7DE9" w:rsidRPr="00A629D1">
        <w:rPr>
          <w:rFonts w:asciiTheme="minorHAnsi" w:hAnsiTheme="minorHAnsi" w:cstheme="minorHAnsi"/>
          <w:spacing w:val="-3"/>
          <w:sz w:val="20"/>
        </w:rPr>
        <w:t>human reproduction. Remember there is no right for a parent to withdraw their child from the science curriculum</w:t>
      </w:r>
      <w:r w:rsidR="00BE7DE9" w:rsidRPr="00A629D1">
        <w:rPr>
          <w:rFonts w:asciiTheme="minorHAnsi" w:hAnsiTheme="minorHAnsi" w:cstheme="minorHAnsi"/>
          <w:b/>
          <w:bCs/>
          <w:spacing w:val="-3"/>
          <w:sz w:val="20"/>
        </w:rPr>
        <w:t>.</w:t>
      </w:r>
    </w:p>
    <w:p w14:paraId="70DBA201" w14:textId="77777777" w:rsidR="00BE7DE9" w:rsidRPr="00A629D1" w:rsidRDefault="00BE7DE9" w:rsidP="009D0C23">
      <w:pPr>
        <w:tabs>
          <w:tab w:val="left" w:pos="0"/>
        </w:tabs>
        <w:suppressAutoHyphens/>
        <w:spacing w:line="240" w:lineRule="atLeast"/>
        <w:jc w:val="both"/>
        <w:rPr>
          <w:rFonts w:asciiTheme="minorHAnsi" w:hAnsiTheme="minorHAnsi" w:cstheme="minorHAnsi"/>
          <w:b/>
          <w:bCs/>
          <w:spacing w:val="-3"/>
          <w:sz w:val="20"/>
        </w:rPr>
      </w:pPr>
    </w:p>
    <w:p w14:paraId="34E2E631" w14:textId="77777777" w:rsidR="009D0C23" w:rsidRPr="00A629D1" w:rsidRDefault="009D0C23" w:rsidP="009D0C23">
      <w:pPr>
        <w:tabs>
          <w:tab w:val="left" w:pos="0"/>
        </w:tabs>
        <w:suppressAutoHyphens/>
        <w:spacing w:line="240" w:lineRule="atLeast"/>
        <w:jc w:val="both"/>
        <w:rPr>
          <w:rFonts w:asciiTheme="minorHAnsi" w:hAnsiTheme="minorHAnsi" w:cstheme="minorHAnsi"/>
          <w:b/>
          <w:bCs/>
          <w:spacing w:val="-3"/>
          <w:sz w:val="20"/>
        </w:rPr>
      </w:pPr>
      <w:r w:rsidRPr="00A629D1">
        <w:rPr>
          <w:rFonts w:asciiTheme="minorHAnsi" w:hAnsiTheme="minorHAnsi" w:cstheme="minorHAnsi"/>
          <w:b/>
          <w:bCs/>
          <w:spacing w:val="-3"/>
          <w:sz w:val="20"/>
        </w:rPr>
        <w:t>Key Stage 3</w:t>
      </w:r>
      <w:r w:rsidR="00195289" w:rsidRPr="00A629D1">
        <w:rPr>
          <w:rFonts w:asciiTheme="minorHAnsi" w:hAnsiTheme="minorHAnsi" w:cstheme="minorHAnsi"/>
          <w:b/>
          <w:bCs/>
          <w:spacing w:val="-3"/>
          <w:sz w:val="20"/>
        </w:rPr>
        <w:t xml:space="preserve"> and</w:t>
      </w:r>
      <w:r w:rsidRPr="00A629D1">
        <w:rPr>
          <w:rFonts w:asciiTheme="minorHAnsi" w:hAnsiTheme="minorHAnsi" w:cstheme="minorHAnsi"/>
          <w:b/>
          <w:bCs/>
          <w:spacing w:val="-3"/>
          <w:sz w:val="20"/>
        </w:rPr>
        <w:t xml:space="preserve"> 4</w:t>
      </w:r>
    </w:p>
    <w:p w14:paraId="7FA5B9F1" w14:textId="4477E935"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Parents have the right to withdraw their children from the non-statutory components of sex education within R</w:t>
      </w:r>
      <w:r w:rsidR="00517539" w:rsidRPr="00A629D1">
        <w:rPr>
          <w:rFonts w:asciiTheme="minorHAnsi" w:hAnsiTheme="minorHAnsi" w:cstheme="minorHAnsi"/>
          <w:spacing w:val="-3"/>
          <w:sz w:val="20"/>
        </w:rPr>
        <w:t>H</w:t>
      </w:r>
      <w:r w:rsidRPr="00A629D1">
        <w:rPr>
          <w:rFonts w:asciiTheme="minorHAnsi" w:hAnsiTheme="minorHAnsi" w:cstheme="minorHAnsi"/>
          <w:spacing w:val="-3"/>
          <w:sz w:val="20"/>
        </w:rPr>
        <w:t>SE up to and until 3 terms before the child turns 16. After this point, if the child wishes to receive sex education rather than being withdrawn, the school will arrange this.</w:t>
      </w:r>
    </w:p>
    <w:p w14:paraId="13DB5215"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p>
    <w:p w14:paraId="5FE8A919"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Requests for withdrawal should be put in writing and addressed to the Headteacher.</w:t>
      </w:r>
    </w:p>
    <w:p w14:paraId="7BAC0A22" w14:textId="550EE9C5"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A copy of withdrawal requests will be placed in the pupil’s educational record. The Headteacher will discuss </w:t>
      </w:r>
      <w:r w:rsidR="00517539" w:rsidRPr="00A629D1">
        <w:rPr>
          <w:rFonts w:asciiTheme="minorHAnsi" w:hAnsiTheme="minorHAnsi" w:cstheme="minorHAnsi"/>
          <w:spacing w:val="-3"/>
          <w:sz w:val="20"/>
        </w:rPr>
        <w:t>t</w:t>
      </w:r>
      <w:r w:rsidRPr="00A629D1">
        <w:rPr>
          <w:rFonts w:asciiTheme="minorHAnsi" w:hAnsiTheme="minorHAnsi" w:cstheme="minorHAnsi"/>
          <w:spacing w:val="-3"/>
          <w:sz w:val="20"/>
        </w:rPr>
        <w:t xml:space="preserve">he request with parents and take appropriate action. </w:t>
      </w:r>
    </w:p>
    <w:p w14:paraId="120DA354"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p>
    <w:p w14:paraId="303F936D" w14:textId="77777777" w:rsidR="009D0C23" w:rsidRPr="00A629D1" w:rsidRDefault="009D0C23" w:rsidP="009D0C23">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Alternative work will be given to pupils who are withdrawn from sex education.</w:t>
      </w:r>
    </w:p>
    <w:p w14:paraId="12078222" w14:textId="382B0BF9" w:rsidR="00723A05" w:rsidRPr="00A629D1" w:rsidRDefault="00723A05" w:rsidP="00723A05">
      <w:pPr>
        <w:tabs>
          <w:tab w:val="left" w:pos="0"/>
        </w:tabs>
        <w:suppressAutoHyphens/>
        <w:spacing w:line="240" w:lineRule="atLeast"/>
        <w:jc w:val="both"/>
        <w:rPr>
          <w:rFonts w:asciiTheme="minorHAnsi" w:hAnsiTheme="minorHAnsi" w:cstheme="minorHAnsi"/>
          <w:spacing w:val="-3"/>
          <w:sz w:val="20"/>
        </w:rPr>
      </w:pPr>
    </w:p>
    <w:p w14:paraId="66772E64" w14:textId="3DDAA711" w:rsidR="00517539" w:rsidRPr="00A629D1" w:rsidRDefault="00517539" w:rsidP="00723A05">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All staff at PHS are qualified SEND/SEMH practitioners who are experienced in delivering lessons to pupils who have multiple, complex needs and who have experienced trauma at different stages in their lives. Pupils are taught in small groups with </w:t>
      </w:r>
      <w:r w:rsidR="00871710" w:rsidRPr="00A629D1">
        <w:rPr>
          <w:rFonts w:asciiTheme="minorHAnsi" w:hAnsiTheme="minorHAnsi" w:cstheme="minorHAnsi"/>
          <w:spacing w:val="-3"/>
          <w:sz w:val="20"/>
        </w:rPr>
        <w:t xml:space="preserve">LSA support and lessons within sex education will be adapted to suit individual pupils’ needs and capabilities. </w:t>
      </w:r>
    </w:p>
    <w:p w14:paraId="0848106B" w14:textId="763099D6" w:rsidR="00871710" w:rsidRPr="00A629D1" w:rsidRDefault="00871710" w:rsidP="00723A05">
      <w:pPr>
        <w:tabs>
          <w:tab w:val="left" w:pos="0"/>
        </w:tabs>
        <w:suppressAutoHyphens/>
        <w:spacing w:line="240" w:lineRule="atLeast"/>
        <w:jc w:val="both"/>
        <w:rPr>
          <w:rFonts w:asciiTheme="minorHAnsi" w:hAnsiTheme="minorHAnsi" w:cstheme="minorHAnsi"/>
          <w:spacing w:val="-3"/>
          <w:sz w:val="20"/>
        </w:rPr>
      </w:pPr>
      <w:r w:rsidRPr="00A629D1">
        <w:rPr>
          <w:rFonts w:asciiTheme="minorHAnsi" w:hAnsiTheme="minorHAnsi" w:cstheme="minorHAnsi"/>
          <w:spacing w:val="-3"/>
          <w:sz w:val="20"/>
        </w:rPr>
        <w:t xml:space="preserve">The teachers delivering RHSE are available to speak with parents, carers and care home staff at any time regarding questions or concerns within the RHSE curriculum.  </w:t>
      </w:r>
    </w:p>
    <w:p w14:paraId="45181B68" w14:textId="77777777" w:rsidR="00FC064F" w:rsidRPr="00A629D1" w:rsidRDefault="00FC064F" w:rsidP="00FC064F">
      <w:pPr>
        <w:jc w:val="both"/>
        <w:rPr>
          <w:rFonts w:asciiTheme="minorHAnsi" w:hAnsiTheme="minorHAnsi" w:cstheme="minorHAnsi"/>
          <w:sz w:val="20"/>
        </w:rPr>
      </w:pPr>
    </w:p>
    <w:p w14:paraId="48E04271" w14:textId="77777777" w:rsidR="00FC064F" w:rsidRPr="00A629D1" w:rsidRDefault="00FD151D" w:rsidP="00FC064F">
      <w:pPr>
        <w:pStyle w:val="Heading1"/>
        <w:numPr>
          <w:ilvl w:val="0"/>
          <w:numId w:val="1"/>
        </w:numPr>
        <w:pBdr>
          <w:bottom w:val="single" w:sz="4" w:space="1" w:color="F08920"/>
        </w:pBdr>
        <w:tabs>
          <w:tab w:val="left" w:pos="709"/>
        </w:tabs>
        <w:spacing w:before="0" w:after="0"/>
        <w:ind w:left="284"/>
        <w:jc w:val="both"/>
        <w:rPr>
          <w:rFonts w:asciiTheme="minorHAnsi" w:hAnsiTheme="minorHAnsi" w:cstheme="minorHAnsi"/>
          <w:sz w:val="20"/>
          <w:szCs w:val="20"/>
        </w:rPr>
      </w:pPr>
      <w:r w:rsidRPr="00A629D1">
        <w:rPr>
          <w:rFonts w:asciiTheme="minorHAnsi" w:hAnsiTheme="minorHAnsi" w:cstheme="minorHAnsi"/>
          <w:sz w:val="20"/>
          <w:szCs w:val="20"/>
        </w:rPr>
        <w:t xml:space="preserve">POLICY MONITORING AND REVIEW </w:t>
      </w:r>
    </w:p>
    <w:p w14:paraId="5E61C4D6" w14:textId="77777777" w:rsidR="00FD151D" w:rsidRPr="00A629D1" w:rsidRDefault="00FD151D" w:rsidP="00FD151D">
      <w:pPr>
        <w:rPr>
          <w:rFonts w:asciiTheme="minorHAnsi" w:hAnsiTheme="minorHAnsi" w:cstheme="minorHAnsi"/>
          <w:sz w:val="20"/>
        </w:rPr>
      </w:pPr>
    </w:p>
    <w:p w14:paraId="67C93323" w14:textId="77777777" w:rsidR="00FC064F" w:rsidRPr="00A629D1" w:rsidRDefault="00FD151D" w:rsidP="00FC60ED">
      <w:pPr>
        <w:rPr>
          <w:rFonts w:asciiTheme="minorHAnsi" w:hAnsiTheme="minorHAnsi" w:cstheme="minorHAnsi"/>
        </w:rPr>
      </w:pPr>
      <w:r w:rsidRPr="00A629D1">
        <w:rPr>
          <w:rFonts w:asciiTheme="minorHAnsi" w:hAnsiTheme="minorHAnsi" w:cstheme="minorHAnsi"/>
          <w:sz w:val="20"/>
        </w:rPr>
        <w:t xml:space="preserve">The senior leadership team monitor this policy on an annual basis. </w:t>
      </w:r>
    </w:p>
    <w:p w14:paraId="254AF236" w14:textId="77777777" w:rsidR="00FB4F8A" w:rsidRPr="00A629D1" w:rsidRDefault="00FB4F8A" w:rsidP="00674DED">
      <w:pPr>
        <w:rPr>
          <w:rFonts w:asciiTheme="minorHAnsi" w:hAnsiTheme="minorHAnsi" w:cstheme="minorHAnsi"/>
        </w:rPr>
      </w:pPr>
    </w:p>
    <w:p w14:paraId="473AB5B1" w14:textId="77777777" w:rsidR="00FC60ED" w:rsidRPr="00A629D1" w:rsidRDefault="00FC60ED" w:rsidP="00674DED">
      <w:pPr>
        <w:rPr>
          <w:rFonts w:asciiTheme="minorHAnsi" w:hAnsiTheme="minorHAnsi" w:cstheme="minorHAnsi"/>
        </w:rPr>
      </w:pPr>
    </w:p>
    <w:p w14:paraId="32592A5B" w14:textId="77777777" w:rsidR="00FC60ED" w:rsidRPr="00A629D1" w:rsidRDefault="00FC60ED" w:rsidP="00674DED">
      <w:pPr>
        <w:rPr>
          <w:rFonts w:asciiTheme="minorHAnsi" w:hAnsiTheme="minorHAnsi" w:cstheme="minorHAnsi"/>
        </w:rPr>
      </w:pPr>
    </w:p>
    <w:p w14:paraId="21BAC3D8" w14:textId="77777777" w:rsidR="00FB4F8A" w:rsidRPr="00A629D1" w:rsidRDefault="00FB4F8A" w:rsidP="00FB4F8A">
      <w:pPr>
        <w:pStyle w:val="Heading1"/>
        <w:pBdr>
          <w:bottom w:val="single" w:sz="4" w:space="1" w:color="F08920"/>
        </w:pBdr>
        <w:tabs>
          <w:tab w:val="left" w:pos="709"/>
        </w:tabs>
        <w:spacing w:before="0" w:after="0"/>
        <w:jc w:val="both"/>
        <w:rPr>
          <w:rFonts w:asciiTheme="minorHAnsi" w:hAnsiTheme="minorHAnsi" w:cstheme="minorHAnsi"/>
          <w:sz w:val="20"/>
          <w:szCs w:val="20"/>
        </w:rPr>
      </w:pPr>
      <w:bookmarkStart w:id="2" w:name="_Hlk74038240"/>
      <w:r w:rsidRPr="00A629D1">
        <w:rPr>
          <w:rFonts w:asciiTheme="minorHAnsi" w:hAnsiTheme="minorHAnsi" w:cstheme="minorHAnsi"/>
          <w:sz w:val="20"/>
          <w:szCs w:val="20"/>
        </w:rPr>
        <w:t xml:space="preserve">APPENDIX 1 </w:t>
      </w:r>
      <w:r w:rsidR="00FC60ED" w:rsidRPr="00A629D1">
        <w:rPr>
          <w:rFonts w:asciiTheme="minorHAnsi" w:hAnsiTheme="minorHAnsi" w:cstheme="minorHAnsi"/>
          <w:sz w:val="20"/>
          <w:szCs w:val="20"/>
        </w:rPr>
        <w:t>– WHAT IS TAUGHT</w:t>
      </w:r>
      <w:r w:rsidR="00C02063" w:rsidRPr="00A629D1">
        <w:rPr>
          <w:rFonts w:asciiTheme="minorHAnsi" w:hAnsiTheme="minorHAnsi" w:cstheme="minorHAnsi"/>
          <w:sz w:val="20"/>
          <w:szCs w:val="20"/>
        </w:rPr>
        <w:t xml:space="preserve"> ACROSS THE KEY STAGES</w:t>
      </w:r>
    </w:p>
    <w:bookmarkEnd w:id="2"/>
    <w:p w14:paraId="14F806B2" w14:textId="77777777" w:rsidR="00FB4F8A" w:rsidRPr="00A629D1" w:rsidRDefault="00FB4F8A" w:rsidP="00674DED">
      <w:pPr>
        <w:rPr>
          <w:rFonts w:asciiTheme="minorHAnsi" w:hAnsiTheme="minorHAnsi" w:cstheme="minorHAnsi"/>
        </w:rPr>
      </w:pPr>
    </w:p>
    <w:p w14:paraId="0A258A3F" w14:textId="77777777" w:rsidR="00775600" w:rsidRPr="00A629D1" w:rsidRDefault="00775600" w:rsidP="00775600">
      <w:pPr>
        <w:rPr>
          <w:rFonts w:asciiTheme="minorHAnsi" w:hAnsiTheme="minorHAnsi" w:cstheme="minorHAnsi"/>
          <w:b/>
          <w:bCs/>
          <w:sz w:val="20"/>
        </w:rPr>
      </w:pPr>
      <w:r w:rsidRPr="00A629D1">
        <w:rPr>
          <w:rFonts w:asciiTheme="minorHAnsi" w:hAnsiTheme="minorHAnsi" w:cstheme="minorHAnsi"/>
          <w:b/>
          <w:bCs/>
          <w:sz w:val="20"/>
        </w:rPr>
        <w:t>Relationships Education</w:t>
      </w:r>
    </w:p>
    <w:p w14:paraId="5D355379" w14:textId="77777777" w:rsidR="00775600" w:rsidRPr="00A629D1" w:rsidRDefault="00C02063" w:rsidP="00775600">
      <w:pPr>
        <w:rPr>
          <w:rFonts w:asciiTheme="minorHAnsi" w:hAnsiTheme="minorHAnsi" w:cstheme="minorHAnsi"/>
          <w:sz w:val="20"/>
        </w:rPr>
      </w:pPr>
      <w:r w:rsidRPr="00A629D1">
        <w:rPr>
          <w:rFonts w:asciiTheme="minorHAnsi" w:hAnsiTheme="minorHAnsi" w:cstheme="minorHAnsi"/>
          <w:sz w:val="20"/>
        </w:rPr>
        <w:t xml:space="preserve">By the end of Key Stage 2 </w:t>
      </w:r>
      <w:r w:rsidR="00775600" w:rsidRPr="00A629D1">
        <w:rPr>
          <w:rFonts w:asciiTheme="minorHAnsi" w:hAnsiTheme="minorHAnsi" w:cstheme="minorHAnsi"/>
          <w:sz w:val="20"/>
        </w:rPr>
        <w:t>l, pupils should know:</w:t>
      </w:r>
    </w:p>
    <w:p w14:paraId="61D038D3" w14:textId="77777777" w:rsidR="00775600" w:rsidRPr="00A629D1" w:rsidRDefault="00775600" w:rsidP="00775600">
      <w:pPr>
        <w:rPr>
          <w:rFonts w:asciiTheme="minorHAnsi" w:hAnsiTheme="minorHAnsi" w:cstheme="minorHAnsi"/>
          <w:sz w:val="20"/>
        </w:rPr>
      </w:pPr>
    </w:p>
    <w:p w14:paraId="0C20D7C3"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Families and people who care for me </w:t>
      </w:r>
    </w:p>
    <w:p w14:paraId="630216E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1 </w:t>
      </w:r>
      <w:r w:rsidRPr="00A629D1">
        <w:rPr>
          <w:rFonts w:asciiTheme="minorHAnsi" w:hAnsiTheme="minorHAnsi" w:cstheme="minorHAnsi"/>
          <w:sz w:val="20"/>
        </w:rPr>
        <w:t xml:space="preserve">• that families are important for children growing up because they can give love, security and stability. </w:t>
      </w:r>
    </w:p>
    <w:p w14:paraId="6235653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 </w:t>
      </w:r>
      <w:r w:rsidRPr="00A629D1">
        <w:rPr>
          <w:rFonts w:asciiTheme="minorHAnsi" w:hAnsiTheme="minorHAnsi" w:cstheme="minorHAnsi"/>
          <w:sz w:val="20"/>
        </w:rPr>
        <w:t xml:space="preserve">• the characteristics of healthy family life, commitment to each other, including in times of difficulty, protection and care for children and other family members, the importance of spending time together and sharing each other’s lives. </w:t>
      </w:r>
    </w:p>
    <w:p w14:paraId="357821B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 </w:t>
      </w:r>
      <w:r w:rsidRPr="00A629D1">
        <w:rPr>
          <w:rFonts w:asciiTheme="minorHAnsi" w:hAnsiTheme="minorHAnsi" w:cstheme="minorHAnsi"/>
          <w:sz w:val="20"/>
        </w:rPr>
        <w:t xml:space="preserve">• that others’ families, either in school or in the wider world, sometimes look different from their family, but that they should respect those differences and know that other children’s families are also characterised by love and care. </w:t>
      </w:r>
    </w:p>
    <w:p w14:paraId="5CB2D25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4 </w:t>
      </w:r>
      <w:r w:rsidRPr="00A629D1">
        <w:rPr>
          <w:rFonts w:asciiTheme="minorHAnsi" w:hAnsiTheme="minorHAnsi" w:cstheme="minorHAnsi"/>
          <w:sz w:val="20"/>
        </w:rPr>
        <w:t xml:space="preserve">• that stable, caring relationships, which may be of different types, are at the heart of happy families, and are important for children’s security as they grow up. </w:t>
      </w:r>
    </w:p>
    <w:p w14:paraId="533CDB9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5 </w:t>
      </w:r>
      <w:r w:rsidRPr="00A629D1">
        <w:rPr>
          <w:rFonts w:asciiTheme="minorHAnsi" w:hAnsiTheme="minorHAnsi" w:cstheme="minorHAnsi"/>
          <w:sz w:val="20"/>
        </w:rPr>
        <w:t xml:space="preserve">• that marriage represents a formal and legally recognised commitment of two people to each other which is intended to be lifelong. </w:t>
      </w:r>
    </w:p>
    <w:p w14:paraId="60C09388"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6 </w:t>
      </w:r>
      <w:r w:rsidRPr="00A629D1">
        <w:rPr>
          <w:rFonts w:asciiTheme="minorHAnsi" w:hAnsiTheme="minorHAnsi" w:cstheme="minorHAnsi"/>
          <w:sz w:val="20"/>
        </w:rPr>
        <w:t>• how to recognise if family relationships are making them feel unhappy or unsafe, and how to seek help or advice from others if needed.</w:t>
      </w:r>
    </w:p>
    <w:p w14:paraId="56E8AF48" w14:textId="77777777" w:rsidR="00775600" w:rsidRPr="00A629D1" w:rsidRDefault="00775600" w:rsidP="00775600">
      <w:pPr>
        <w:rPr>
          <w:rFonts w:asciiTheme="minorHAnsi" w:hAnsiTheme="minorHAnsi" w:cstheme="minorHAnsi"/>
          <w:sz w:val="20"/>
        </w:rPr>
      </w:pPr>
    </w:p>
    <w:p w14:paraId="3799460F"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Caring friendships</w:t>
      </w:r>
    </w:p>
    <w:p w14:paraId="0E216C5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7 </w:t>
      </w:r>
      <w:r w:rsidRPr="00A629D1">
        <w:rPr>
          <w:rFonts w:asciiTheme="minorHAnsi" w:hAnsiTheme="minorHAnsi" w:cstheme="minorHAnsi"/>
          <w:sz w:val="20"/>
        </w:rPr>
        <w:t xml:space="preserve">• how important friendships are in making us feel happy and secure, and how people choose and make friends. </w:t>
      </w:r>
    </w:p>
    <w:p w14:paraId="3345221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8 </w:t>
      </w:r>
      <w:r w:rsidRPr="00A629D1">
        <w:rPr>
          <w:rFonts w:asciiTheme="minorHAnsi" w:hAnsiTheme="minorHAnsi" w:cstheme="minorHAnsi"/>
          <w:sz w:val="20"/>
        </w:rPr>
        <w:t xml:space="preserve">• the characteristics of friendships, including mutual respect, truthfulness, trustworthiness, loyalty, kindness, generosity, trust, sharing interests and experiences and support with problems and difficulties. </w:t>
      </w:r>
    </w:p>
    <w:p w14:paraId="7E3A7F5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9 </w:t>
      </w:r>
      <w:r w:rsidRPr="00A629D1">
        <w:rPr>
          <w:rFonts w:asciiTheme="minorHAnsi" w:hAnsiTheme="minorHAnsi" w:cstheme="minorHAnsi"/>
          <w:sz w:val="20"/>
        </w:rPr>
        <w:t xml:space="preserve">• that healthy friendships are positive and welcoming towards others, and do not make others feel lonely or excluded. </w:t>
      </w:r>
    </w:p>
    <w:p w14:paraId="2533E70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10 </w:t>
      </w:r>
      <w:r w:rsidRPr="00A629D1">
        <w:rPr>
          <w:rFonts w:asciiTheme="minorHAnsi" w:hAnsiTheme="minorHAnsi" w:cstheme="minorHAnsi"/>
          <w:sz w:val="20"/>
        </w:rPr>
        <w:t xml:space="preserve">• that most friendships have ups and downs, and that these can often be worked through so that the friendship is repaired or even strengthened, and that resorting to violence is never right. </w:t>
      </w:r>
    </w:p>
    <w:p w14:paraId="5333AB4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11 </w:t>
      </w:r>
      <w:r w:rsidRPr="00A629D1">
        <w:rPr>
          <w:rFonts w:asciiTheme="minorHAnsi" w:hAnsiTheme="minorHAnsi" w:cstheme="minorHAnsi"/>
          <w:sz w:val="20"/>
        </w:rPr>
        <w:t xml:space="preserve">• how to recognise who to trust and who not to trust, how to judge when a friendship is making them feel unhappy or uncomfortable, managing conflict, how to manage these situations and how to seek help or advice from others, if needed. </w:t>
      </w:r>
    </w:p>
    <w:p w14:paraId="003E7633" w14:textId="77777777" w:rsidR="00775600" w:rsidRPr="00A629D1" w:rsidRDefault="00775600" w:rsidP="00775600">
      <w:pPr>
        <w:rPr>
          <w:rFonts w:asciiTheme="minorHAnsi" w:hAnsiTheme="minorHAnsi" w:cstheme="minorHAnsi"/>
          <w:sz w:val="20"/>
        </w:rPr>
      </w:pPr>
    </w:p>
    <w:p w14:paraId="774926DD"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Respectful relationships </w:t>
      </w:r>
    </w:p>
    <w:p w14:paraId="4C64F02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12 </w:t>
      </w:r>
      <w:r w:rsidRPr="00A629D1">
        <w:rPr>
          <w:rFonts w:asciiTheme="minorHAnsi" w:hAnsiTheme="minorHAnsi" w:cstheme="minorHAnsi"/>
          <w:sz w:val="20"/>
        </w:rPr>
        <w:t xml:space="preserve">• the importance of respecting others, even when they are very different from them (for example, physically, in character, personality or backgrounds), or make different choices or have different preferences or beliefs. </w:t>
      </w:r>
    </w:p>
    <w:p w14:paraId="575E312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13 </w:t>
      </w:r>
      <w:r w:rsidRPr="00A629D1">
        <w:rPr>
          <w:rFonts w:asciiTheme="minorHAnsi" w:hAnsiTheme="minorHAnsi" w:cstheme="minorHAnsi"/>
          <w:sz w:val="20"/>
        </w:rPr>
        <w:t xml:space="preserve">• practical steps they can take in a range of different contexts to improve or support respectful relationships. </w:t>
      </w:r>
    </w:p>
    <w:p w14:paraId="538FAFD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14 </w:t>
      </w:r>
      <w:r w:rsidRPr="00A629D1">
        <w:rPr>
          <w:rFonts w:asciiTheme="minorHAnsi" w:hAnsiTheme="minorHAnsi" w:cstheme="minorHAnsi"/>
          <w:sz w:val="20"/>
        </w:rPr>
        <w:t xml:space="preserve">• the conventions of courtesy and manners. </w:t>
      </w:r>
    </w:p>
    <w:p w14:paraId="4A5946F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15 </w:t>
      </w:r>
      <w:r w:rsidRPr="00A629D1">
        <w:rPr>
          <w:rFonts w:asciiTheme="minorHAnsi" w:hAnsiTheme="minorHAnsi" w:cstheme="minorHAnsi"/>
          <w:sz w:val="20"/>
        </w:rPr>
        <w:t xml:space="preserve">• the importance of self-respect and how this links to their own happiness. </w:t>
      </w:r>
    </w:p>
    <w:p w14:paraId="5E050BC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16 </w:t>
      </w:r>
      <w:r w:rsidRPr="00A629D1">
        <w:rPr>
          <w:rFonts w:asciiTheme="minorHAnsi" w:hAnsiTheme="minorHAnsi" w:cstheme="minorHAnsi"/>
          <w:sz w:val="20"/>
        </w:rPr>
        <w:t>• that in school and in wider society they can expect to be treated with respect by others, and that in turn they should show due respect to others, including those in positions of authority. about different types of bullying (including cyberbullying), the impact of bullying, responsibilities of bystanders (primarily reporting bullying to an adult) and how to get help.</w:t>
      </w:r>
    </w:p>
    <w:p w14:paraId="02A105F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17 </w:t>
      </w:r>
      <w:r w:rsidRPr="00A629D1">
        <w:rPr>
          <w:rFonts w:asciiTheme="minorHAnsi" w:hAnsiTheme="minorHAnsi" w:cstheme="minorHAnsi"/>
          <w:sz w:val="20"/>
        </w:rPr>
        <w:t xml:space="preserve">• what a stereotype is, and how stereotypes can be unfair, negative or destructive. </w:t>
      </w:r>
    </w:p>
    <w:p w14:paraId="766FA60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18 </w:t>
      </w:r>
      <w:r w:rsidRPr="00A629D1">
        <w:rPr>
          <w:rFonts w:asciiTheme="minorHAnsi" w:hAnsiTheme="minorHAnsi" w:cstheme="minorHAnsi"/>
          <w:sz w:val="20"/>
        </w:rPr>
        <w:t xml:space="preserve">• the importance of permission-seeking and giving in relationships with friends, peers and adults. </w:t>
      </w:r>
    </w:p>
    <w:p w14:paraId="34425D8D" w14:textId="77777777" w:rsidR="00775600" w:rsidRPr="00A629D1" w:rsidRDefault="00775600" w:rsidP="00775600">
      <w:pPr>
        <w:rPr>
          <w:rFonts w:asciiTheme="minorHAnsi" w:hAnsiTheme="minorHAnsi" w:cstheme="minorHAnsi"/>
          <w:sz w:val="20"/>
        </w:rPr>
      </w:pPr>
    </w:p>
    <w:p w14:paraId="710BBB5E"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Online relationships </w:t>
      </w:r>
    </w:p>
    <w:p w14:paraId="6A1FFA7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19 </w:t>
      </w:r>
      <w:r w:rsidRPr="00A629D1">
        <w:rPr>
          <w:rFonts w:asciiTheme="minorHAnsi" w:hAnsiTheme="minorHAnsi" w:cstheme="minorHAnsi"/>
          <w:sz w:val="20"/>
        </w:rPr>
        <w:t xml:space="preserve">• that people sometimes behave differently online, including by pretending to be someone they are not. </w:t>
      </w:r>
    </w:p>
    <w:p w14:paraId="67D9524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20 </w:t>
      </w:r>
      <w:r w:rsidRPr="00A629D1">
        <w:rPr>
          <w:rFonts w:asciiTheme="minorHAnsi" w:hAnsiTheme="minorHAnsi" w:cstheme="minorHAnsi"/>
          <w:sz w:val="20"/>
        </w:rPr>
        <w:t xml:space="preserve">• that the same principles apply to online relationships as to face-to face relationships, including the importance of respect for others online including when we are anonymous. </w:t>
      </w:r>
    </w:p>
    <w:p w14:paraId="1735F82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21 </w:t>
      </w:r>
      <w:r w:rsidRPr="00A629D1">
        <w:rPr>
          <w:rFonts w:asciiTheme="minorHAnsi" w:hAnsiTheme="minorHAnsi" w:cstheme="minorHAnsi"/>
          <w:sz w:val="20"/>
        </w:rPr>
        <w:t xml:space="preserve">• the rules and principles for keeping safe online, how to recognise risks, harmful content and contact, and how to report them. </w:t>
      </w:r>
    </w:p>
    <w:p w14:paraId="0C7D0CB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lastRenderedPageBreak/>
        <w:t xml:space="preserve">22 </w:t>
      </w:r>
      <w:r w:rsidRPr="00A629D1">
        <w:rPr>
          <w:rFonts w:asciiTheme="minorHAnsi" w:hAnsiTheme="minorHAnsi" w:cstheme="minorHAnsi"/>
          <w:sz w:val="20"/>
        </w:rPr>
        <w:t xml:space="preserve">• how to critically consider their online friendships and sources of information including awareness of the risks associated with people they have never met. </w:t>
      </w:r>
    </w:p>
    <w:p w14:paraId="345E871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23 </w:t>
      </w:r>
      <w:r w:rsidRPr="00A629D1">
        <w:rPr>
          <w:rFonts w:asciiTheme="minorHAnsi" w:hAnsiTheme="minorHAnsi" w:cstheme="minorHAnsi"/>
          <w:sz w:val="20"/>
        </w:rPr>
        <w:t xml:space="preserve">• how information and data is shared and used online. </w:t>
      </w:r>
    </w:p>
    <w:p w14:paraId="2970CAA1" w14:textId="77777777" w:rsidR="00775600" w:rsidRPr="00A629D1" w:rsidRDefault="00775600" w:rsidP="00775600">
      <w:pPr>
        <w:rPr>
          <w:rFonts w:asciiTheme="minorHAnsi" w:hAnsiTheme="minorHAnsi" w:cstheme="minorHAnsi"/>
          <w:sz w:val="20"/>
        </w:rPr>
      </w:pPr>
    </w:p>
    <w:p w14:paraId="671A5D73"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Being safe </w:t>
      </w:r>
    </w:p>
    <w:p w14:paraId="797FF23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24 </w:t>
      </w:r>
      <w:r w:rsidRPr="00A629D1">
        <w:rPr>
          <w:rFonts w:asciiTheme="minorHAnsi" w:hAnsiTheme="minorHAnsi" w:cstheme="minorHAnsi"/>
          <w:sz w:val="20"/>
        </w:rPr>
        <w:t xml:space="preserve">• what sorts of boundaries are appropriate in friendships with peers and others (including in a digital context). </w:t>
      </w:r>
    </w:p>
    <w:p w14:paraId="3C7D433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25 </w:t>
      </w:r>
      <w:r w:rsidRPr="00A629D1">
        <w:rPr>
          <w:rFonts w:asciiTheme="minorHAnsi" w:hAnsiTheme="minorHAnsi" w:cstheme="minorHAnsi"/>
          <w:sz w:val="20"/>
        </w:rPr>
        <w:t>• about the concept of privacy and the implications of it for both children and adults; including that it is not always right to keep secrets if they relate to being safe.</w:t>
      </w:r>
    </w:p>
    <w:p w14:paraId="2C875C4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26 </w:t>
      </w:r>
      <w:r w:rsidRPr="00A629D1">
        <w:rPr>
          <w:rFonts w:asciiTheme="minorHAnsi" w:hAnsiTheme="minorHAnsi" w:cstheme="minorHAnsi"/>
          <w:sz w:val="20"/>
        </w:rPr>
        <w:t xml:space="preserve">• that each person’s body belongs to them, and the differences between appropriate and inappropriate or unsafe physical, and other, contact. </w:t>
      </w:r>
    </w:p>
    <w:p w14:paraId="5FEC19C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27 </w:t>
      </w:r>
      <w:r w:rsidRPr="00A629D1">
        <w:rPr>
          <w:rFonts w:asciiTheme="minorHAnsi" w:hAnsiTheme="minorHAnsi" w:cstheme="minorHAnsi"/>
          <w:sz w:val="20"/>
        </w:rPr>
        <w:t xml:space="preserve">• how to respond safely and appropriately to adults they may encounter (in all contexts, including online) whom they do not know. </w:t>
      </w:r>
    </w:p>
    <w:p w14:paraId="7FA70A5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28 </w:t>
      </w:r>
      <w:r w:rsidRPr="00A629D1">
        <w:rPr>
          <w:rFonts w:asciiTheme="minorHAnsi" w:hAnsiTheme="minorHAnsi" w:cstheme="minorHAnsi"/>
          <w:sz w:val="20"/>
        </w:rPr>
        <w:t xml:space="preserve">• how to recognise and report feelings of being unsafe or feeling bad about any adult. </w:t>
      </w:r>
    </w:p>
    <w:p w14:paraId="46458EC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29 </w:t>
      </w:r>
      <w:r w:rsidRPr="00A629D1">
        <w:rPr>
          <w:rFonts w:asciiTheme="minorHAnsi" w:hAnsiTheme="minorHAnsi" w:cstheme="minorHAnsi"/>
          <w:sz w:val="20"/>
        </w:rPr>
        <w:t xml:space="preserve">• how to ask for advice or help for themselves or others, and to keep trying until they are heard. </w:t>
      </w:r>
    </w:p>
    <w:p w14:paraId="7582CE2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30 </w:t>
      </w:r>
      <w:r w:rsidRPr="00A629D1">
        <w:rPr>
          <w:rFonts w:asciiTheme="minorHAnsi" w:hAnsiTheme="minorHAnsi" w:cstheme="minorHAnsi"/>
          <w:sz w:val="20"/>
        </w:rPr>
        <w:t xml:space="preserve">• how to report concerns or abuse, and the vocabulary and confidence needed to do so. </w:t>
      </w:r>
    </w:p>
    <w:p w14:paraId="362B2C3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31 </w:t>
      </w:r>
      <w:r w:rsidRPr="00A629D1">
        <w:rPr>
          <w:rFonts w:asciiTheme="minorHAnsi" w:hAnsiTheme="minorHAnsi" w:cstheme="minorHAnsi"/>
          <w:sz w:val="20"/>
        </w:rPr>
        <w:t>• where to get advice e.g. family, school and/or other sources.</w:t>
      </w:r>
    </w:p>
    <w:p w14:paraId="314C44F9" w14:textId="77777777" w:rsidR="00775600" w:rsidRPr="00A629D1" w:rsidRDefault="00775600" w:rsidP="00775600">
      <w:pPr>
        <w:rPr>
          <w:rFonts w:asciiTheme="minorHAnsi" w:hAnsiTheme="minorHAnsi" w:cstheme="minorHAnsi"/>
          <w:sz w:val="20"/>
        </w:rPr>
      </w:pPr>
    </w:p>
    <w:p w14:paraId="55FEDC1F" w14:textId="77777777" w:rsidR="00775600" w:rsidRPr="00A629D1" w:rsidRDefault="00775600" w:rsidP="00775600">
      <w:pPr>
        <w:rPr>
          <w:rFonts w:asciiTheme="minorHAnsi" w:hAnsiTheme="minorHAnsi" w:cstheme="minorHAnsi"/>
          <w:b/>
          <w:bCs/>
          <w:sz w:val="20"/>
        </w:rPr>
      </w:pPr>
      <w:r w:rsidRPr="00A629D1">
        <w:rPr>
          <w:rFonts w:asciiTheme="minorHAnsi" w:hAnsiTheme="minorHAnsi" w:cstheme="minorHAnsi"/>
          <w:b/>
          <w:bCs/>
          <w:sz w:val="20"/>
        </w:rPr>
        <w:t>Physical health and mental wellbeing:</w:t>
      </w:r>
    </w:p>
    <w:p w14:paraId="2D4F7F08"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sz w:val="20"/>
        </w:rPr>
        <w:t>By the end of Primary School, pupils should know:</w:t>
      </w:r>
    </w:p>
    <w:p w14:paraId="5DC933B7" w14:textId="77777777" w:rsidR="00775600" w:rsidRPr="00A629D1" w:rsidRDefault="00775600" w:rsidP="00775600">
      <w:pPr>
        <w:rPr>
          <w:rFonts w:asciiTheme="minorHAnsi" w:hAnsiTheme="minorHAnsi" w:cstheme="minorHAnsi"/>
          <w:sz w:val="20"/>
        </w:rPr>
      </w:pPr>
    </w:p>
    <w:p w14:paraId="0AD1DD35"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Mental wellbeing </w:t>
      </w:r>
    </w:p>
    <w:p w14:paraId="301FF90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 </w:t>
      </w:r>
      <w:r w:rsidRPr="00A629D1">
        <w:rPr>
          <w:rFonts w:asciiTheme="minorHAnsi" w:hAnsiTheme="minorHAnsi" w:cstheme="minorHAnsi"/>
          <w:sz w:val="20"/>
        </w:rPr>
        <w:t xml:space="preserve">• that mental wellbeing is a normal part of daily life, in the same way as physical health. </w:t>
      </w:r>
    </w:p>
    <w:p w14:paraId="55A1FD1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 </w:t>
      </w:r>
      <w:r w:rsidRPr="00A629D1">
        <w:rPr>
          <w:rFonts w:asciiTheme="minorHAnsi" w:hAnsiTheme="minorHAnsi" w:cstheme="minorHAnsi"/>
          <w:sz w:val="20"/>
        </w:rPr>
        <w:t xml:space="preserve">• that there is a normal range of emotions (e.g. happiness, sadness, anger, fear, surprise, nervousness) and scale of emotions that all humans experience in relation to different experiences and situations. </w:t>
      </w:r>
    </w:p>
    <w:p w14:paraId="4276B93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 </w:t>
      </w:r>
      <w:r w:rsidRPr="00A629D1">
        <w:rPr>
          <w:rFonts w:asciiTheme="minorHAnsi" w:hAnsiTheme="minorHAnsi" w:cstheme="minorHAnsi"/>
          <w:sz w:val="20"/>
        </w:rPr>
        <w:t xml:space="preserve">• how to recognise and talk about their emotions, including having a varied vocabulary of words to use when talking about their own and others’ feelings. </w:t>
      </w:r>
    </w:p>
    <w:p w14:paraId="5FAB46D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4 </w:t>
      </w:r>
      <w:r w:rsidRPr="00A629D1">
        <w:rPr>
          <w:rFonts w:asciiTheme="minorHAnsi" w:hAnsiTheme="minorHAnsi" w:cstheme="minorHAnsi"/>
          <w:sz w:val="20"/>
        </w:rPr>
        <w:t>• how to judge whether what they are feeling and how they are behaving is appropriate and proportionate.</w:t>
      </w:r>
    </w:p>
    <w:p w14:paraId="48CAAA1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5 </w:t>
      </w:r>
      <w:r w:rsidRPr="00A629D1">
        <w:rPr>
          <w:rFonts w:asciiTheme="minorHAnsi" w:hAnsiTheme="minorHAnsi" w:cstheme="minorHAnsi"/>
          <w:sz w:val="20"/>
        </w:rPr>
        <w:t xml:space="preserve">• the benefits of physical exercise, time outdoors, community participation, voluntary and service-based activity on mental wellbeing and happiness. </w:t>
      </w:r>
    </w:p>
    <w:p w14:paraId="21EBD60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6 </w:t>
      </w:r>
      <w:r w:rsidRPr="00A629D1">
        <w:rPr>
          <w:rFonts w:asciiTheme="minorHAnsi" w:hAnsiTheme="minorHAnsi" w:cstheme="minorHAnsi"/>
          <w:sz w:val="20"/>
        </w:rPr>
        <w:t xml:space="preserve">• simple self-care techniques, including the importance of rest, time spent with friends and family and the benefits of hobbies and interests. </w:t>
      </w:r>
    </w:p>
    <w:p w14:paraId="6F7D86D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7 </w:t>
      </w:r>
      <w:r w:rsidRPr="00A629D1">
        <w:rPr>
          <w:rFonts w:asciiTheme="minorHAnsi" w:hAnsiTheme="minorHAnsi" w:cstheme="minorHAnsi"/>
          <w:sz w:val="20"/>
        </w:rPr>
        <w:t xml:space="preserve">• isolation and loneliness can affect children and that it is very important for children to discuss their feelings with an adult and seek support. </w:t>
      </w:r>
    </w:p>
    <w:p w14:paraId="3DAA622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8 </w:t>
      </w:r>
      <w:r w:rsidRPr="00A629D1">
        <w:rPr>
          <w:rFonts w:asciiTheme="minorHAnsi" w:hAnsiTheme="minorHAnsi" w:cstheme="minorHAnsi"/>
          <w:sz w:val="20"/>
        </w:rPr>
        <w:t xml:space="preserve">• that bullying (including cyberbullying) has a negative and often lasting impact on mental wellbeing. </w:t>
      </w:r>
    </w:p>
    <w:p w14:paraId="4C839A9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9 </w:t>
      </w:r>
      <w:r w:rsidRPr="00A629D1">
        <w:rPr>
          <w:rFonts w:asciiTheme="minorHAnsi" w:hAnsiTheme="minorHAnsi" w:cstheme="minorHAnsi"/>
          <w:sz w:val="20"/>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14:paraId="6FCDECA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10 </w:t>
      </w:r>
      <w:r w:rsidRPr="00A629D1">
        <w:rPr>
          <w:rFonts w:asciiTheme="minorHAnsi" w:hAnsiTheme="minorHAnsi" w:cstheme="minorHAnsi"/>
          <w:sz w:val="20"/>
        </w:rPr>
        <w:t xml:space="preserve">• it is common for people to experience mental ill health. For many people who do, the problems can be resolved if the right support is made available, especially if accessed early enough. </w:t>
      </w:r>
    </w:p>
    <w:p w14:paraId="49FC375B" w14:textId="77777777" w:rsidR="00775600" w:rsidRPr="00A629D1" w:rsidRDefault="00775600" w:rsidP="00775600">
      <w:pPr>
        <w:rPr>
          <w:rFonts w:asciiTheme="minorHAnsi" w:hAnsiTheme="minorHAnsi" w:cstheme="minorHAnsi"/>
          <w:b/>
          <w:sz w:val="20"/>
        </w:rPr>
      </w:pPr>
    </w:p>
    <w:p w14:paraId="6BE4679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Internet safety and harms </w:t>
      </w:r>
    </w:p>
    <w:p w14:paraId="3465E06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11 </w:t>
      </w:r>
      <w:r w:rsidRPr="00A629D1">
        <w:rPr>
          <w:rFonts w:asciiTheme="minorHAnsi" w:hAnsiTheme="minorHAnsi" w:cstheme="minorHAnsi"/>
          <w:sz w:val="20"/>
        </w:rPr>
        <w:t xml:space="preserve">• that for most people the internet is an integral part of life and has many benefits. </w:t>
      </w:r>
    </w:p>
    <w:p w14:paraId="435F524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12 </w:t>
      </w:r>
      <w:r w:rsidRPr="00A629D1">
        <w:rPr>
          <w:rFonts w:asciiTheme="minorHAnsi" w:hAnsiTheme="minorHAnsi" w:cstheme="minorHAnsi"/>
          <w:sz w:val="20"/>
        </w:rPr>
        <w:t>• about the benefits of rationing time spent online, the risks of excessive time spent on electronic devices and the impact of positive and negative content online on their own and others’ mental and physical wellbeing.</w:t>
      </w:r>
    </w:p>
    <w:p w14:paraId="3AE4F6E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13 </w:t>
      </w:r>
      <w:r w:rsidRPr="00A629D1">
        <w:rPr>
          <w:rFonts w:asciiTheme="minorHAnsi" w:hAnsiTheme="minorHAnsi" w:cstheme="minorHAnsi"/>
          <w:sz w:val="20"/>
        </w:rPr>
        <w:t xml:space="preserve">• how to consider the effect of their online actions on others and know how to recognise and display respectful behaviour online and the importance of keeping personal information private. </w:t>
      </w:r>
    </w:p>
    <w:p w14:paraId="7CE0550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14 </w:t>
      </w:r>
      <w:r w:rsidRPr="00A629D1">
        <w:rPr>
          <w:rFonts w:asciiTheme="minorHAnsi" w:hAnsiTheme="minorHAnsi" w:cstheme="minorHAnsi"/>
          <w:sz w:val="20"/>
        </w:rPr>
        <w:t xml:space="preserve">• why social media, some computer games and online gaming, for example, are age restricted. </w:t>
      </w:r>
    </w:p>
    <w:p w14:paraId="452AE35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15 </w:t>
      </w:r>
      <w:r w:rsidRPr="00A629D1">
        <w:rPr>
          <w:rFonts w:asciiTheme="minorHAnsi" w:hAnsiTheme="minorHAnsi" w:cstheme="minorHAnsi"/>
          <w:sz w:val="20"/>
        </w:rPr>
        <w:t xml:space="preserve">• that the internet can also be a negative place where online abuse, trolling, bullying and harassment can take place, which can have a negative impact on mental health. </w:t>
      </w:r>
    </w:p>
    <w:p w14:paraId="195FFC0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16 </w:t>
      </w:r>
      <w:r w:rsidRPr="00A629D1">
        <w:rPr>
          <w:rFonts w:asciiTheme="minorHAnsi" w:hAnsiTheme="minorHAnsi" w:cstheme="minorHAnsi"/>
          <w:sz w:val="20"/>
        </w:rPr>
        <w:t xml:space="preserve">• how to be a discerning consumer of information online including understanding that information, including that from search engines, is ranked, selected and targeted. </w:t>
      </w:r>
    </w:p>
    <w:p w14:paraId="1254BC0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lastRenderedPageBreak/>
        <w:t xml:space="preserve">17 </w:t>
      </w:r>
      <w:r w:rsidRPr="00A629D1">
        <w:rPr>
          <w:rFonts w:asciiTheme="minorHAnsi" w:hAnsiTheme="minorHAnsi" w:cstheme="minorHAnsi"/>
          <w:sz w:val="20"/>
        </w:rPr>
        <w:t xml:space="preserve">• where and how to report concerns and get support with issues online. </w:t>
      </w:r>
    </w:p>
    <w:p w14:paraId="57BE8C25" w14:textId="77777777" w:rsidR="00775600" w:rsidRPr="00A629D1" w:rsidRDefault="00775600" w:rsidP="00775600">
      <w:pPr>
        <w:rPr>
          <w:rFonts w:asciiTheme="minorHAnsi" w:hAnsiTheme="minorHAnsi" w:cstheme="minorHAnsi"/>
          <w:sz w:val="20"/>
        </w:rPr>
      </w:pPr>
    </w:p>
    <w:p w14:paraId="44135057"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Physical health and fitness </w:t>
      </w:r>
    </w:p>
    <w:p w14:paraId="33FDFED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18 </w:t>
      </w:r>
      <w:r w:rsidRPr="00A629D1">
        <w:rPr>
          <w:rFonts w:asciiTheme="minorHAnsi" w:hAnsiTheme="minorHAnsi" w:cstheme="minorHAnsi"/>
          <w:sz w:val="20"/>
        </w:rPr>
        <w:t xml:space="preserve">• the characteristics and mental and physical benefits of an active lifestyle. </w:t>
      </w:r>
    </w:p>
    <w:p w14:paraId="32261A6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19 </w:t>
      </w:r>
      <w:r w:rsidRPr="00A629D1">
        <w:rPr>
          <w:rFonts w:asciiTheme="minorHAnsi" w:hAnsiTheme="minorHAnsi" w:cstheme="minorHAnsi"/>
          <w:sz w:val="20"/>
        </w:rPr>
        <w:t xml:space="preserve">• the importance of building regular exercise into daily and weekly routines and how to achieve this; for </w:t>
      </w:r>
      <w:proofErr w:type="gramStart"/>
      <w:r w:rsidRPr="00A629D1">
        <w:rPr>
          <w:rFonts w:asciiTheme="minorHAnsi" w:hAnsiTheme="minorHAnsi" w:cstheme="minorHAnsi"/>
          <w:sz w:val="20"/>
        </w:rPr>
        <w:t>example</w:t>
      </w:r>
      <w:proofErr w:type="gramEnd"/>
      <w:r w:rsidRPr="00A629D1">
        <w:rPr>
          <w:rFonts w:asciiTheme="minorHAnsi" w:hAnsiTheme="minorHAnsi" w:cstheme="minorHAnsi"/>
          <w:sz w:val="20"/>
        </w:rPr>
        <w:t xml:space="preserve"> walking or cycling to school, a daily active mile or other forms of regular, vigorous exercise. </w:t>
      </w:r>
    </w:p>
    <w:p w14:paraId="7AD0BAC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20 </w:t>
      </w:r>
      <w:r w:rsidRPr="00A629D1">
        <w:rPr>
          <w:rFonts w:asciiTheme="minorHAnsi" w:hAnsiTheme="minorHAnsi" w:cstheme="minorHAnsi"/>
          <w:sz w:val="20"/>
        </w:rPr>
        <w:t xml:space="preserve">• the risks associated with an inactive lifestyle (including obesity). </w:t>
      </w:r>
    </w:p>
    <w:p w14:paraId="3499ABA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21 </w:t>
      </w:r>
      <w:r w:rsidRPr="00A629D1">
        <w:rPr>
          <w:rFonts w:asciiTheme="minorHAnsi" w:hAnsiTheme="minorHAnsi" w:cstheme="minorHAnsi"/>
          <w:sz w:val="20"/>
        </w:rPr>
        <w:t xml:space="preserve">• how and when to seek support including which adults to speak to in school if they are worried about their health. </w:t>
      </w:r>
    </w:p>
    <w:p w14:paraId="065ACCDC" w14:textId="77777777" w:rsidR="00775600" w:rsidRPr="00A629D1" w:rsidRDefault="00775600" w:rsidP="00775600">
      <w:pPr>
        <w:rPr>
          <w:rFonts w:asciiTheme="minorHAnsi" w:hAnsiTheme="minorHAnsi" w:cstheme="minorHAnsi"/>
          <w:b/>
          <w:sz w:val="20"/>
        </w:rPr>
      </w:pPr>
    </w:p>
    <w:p w14:paraId="6471C752"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Healthy eating </w:t>
      </w:r>
    </w:p>
    <w:p w14:paraId="7BF885D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22 </w:t>
      </w:r>
      <w:r w:rsidRPr="00A629D1">
        <w:rPr>
          <w:rFonts w:asciiTheme="minorHAnsi" w:hAnsiTheme="minorHAnsi" w:cstheme="minorHAnsi"/>
          <w:sz w:val="20"/>
        </w:rPr>
        <w:t xml:space="preserve">• what constitutes a healthy diet (including understanding calories and other nutritional content). </w:t>
      </w:r>
    </w:p>
    <w:p w14:paraId="0834001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23 </w:t>
      </w:r>
      <w:r w:rsidRPr="00A629D1">
        <w:rPr>
          <w:rFonts w:asciiTheme="minorHAnsi" w:hAnsiTheme="minorHAnsi" w:cstheme="minorHAnsi"/>
          <w:sz w:val="20"/>
        </w:rPr>
        <w:t xml:space="preserve">• the principles of planning and preparing a range of healthy meals. </w:t>
      </w:r>
    </w:p>
    <w:p w14:paraId="4DF3806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24 </w:t>
      </w:r>
      <w:r w:rsidRPr="00A629D1">
        <w:rPr>
          <w:rFonts w:asciiTheme="minorHAnsi" w:hAnsiTheme="minorHAnsi" w:cstheme="minorHAnsi"/>
          <w:sz w:val="20"/>
        </w:rPr>
        <w:t xml:space="preserve">• the characteristics of a poor diet and risks associated with unhealthy eating (including, for example, obesity and tooth decay) and other behaviours (e.g. the impact of alcohol on diet or health). </w:t>
      </w:r>
    </w:p>
    <w:p w14:paraId="11914B9B" w14:textId="77777777" w:rsidR="00775600" w:rsidRPr="00A629D1" w:rsidRDefault="00775600" w:rsidP="00775600">
      <w:pPr>
        <w:rPr>
          <w:rFonts w:asciiTheme="minorHAnsi" w:hAnsiTheme="minorHAnsi" w:cstheme="minorHAnsi"/>
          <w:sz w:val="20"/>
        </w:rPr>
      </w:pPr>
    </w:p>
    <w:p w14:paraId="0E0E3388"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Drugs, alcohol and tobacco</w:t>
      </w:r>
    </w:p>
    <w:p w14:paraId="51DBA10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25 </w:t>
      </w:r>
      <w:r w:rsidRPr="00A629D1">
        <w:rPr>
          <w:rFonts w:asciiTheme="minorHAnsi" w:hAnsiTheme="minorHAnsi" w:cstheme="minorHAnsi"/>
          <w:sz w:val="20"/>
        </w:rPr>
        <w:t xml:space="preserve">• the facts about legal and illegal harmful substances and associated risks, including smoking, alcohol use and drug-taking. </w:t>
      </w:r>
    </w:p>
    <w:p w14:paraId="71BE55D9" w14:textId="77777777" w:rsidR="00775600" w:rsidRPr="00A629D1" w:rsidRDefault="00775600" w:rsidP="00775600">
      <w:pPr>
        <w:rPr>
          <w:rFonts w:asciiTheme="minorHAnsi" w:hAnsiTheme="minorHAnsi" w:cstheme="minorHAnsi"/>
          <w:sz w:val="20"/>
        </w:rPr>
      </w:pPr>
    </w:p>
    <w:p w14:paraId="2DF055C7"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Health and prevention </w:t>
      </w:r>
    </w:p>
    <w:p w14:paraId="7817752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26 </w:t>
      </w:r>
      <w:r w:rsidRPr="00A629D1">
        <w:rPr>
          <w:rFonts w:asciiTheme="minorHAnsi" w:hAnsiTheme="minorHAnsi" w:cstheme="minorHAnsi"/>
          <w:sz w:val="20"/>
        </w:rPr>
        <w:t xml:space="preserve">• how to recognise early signs of physical illness, such as weight loss, or unexplained changes to the body. </w:t>
      </w:r>
    </w:p>
    <w:p w14:paraId="36F64C6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27 </w:t>
      </w:r>
      <w:r w:rsidRPr="00A629D1">
        <w:rPr>
          <w:rFonts w:asciiTheme="minorHAnsi" w:hAnsiTheme="minorHAnsi" w:cstheme="minorHAnsi"/>
          <w:sz w:val="20"/>
        </w:rPr>
        <w:t xml:space="preserve">• about safe and unsafe exposure to the sun, and how to reduce the risk of sun damage, including skin cancer. </w:t>
      </w:r>
    </w:p>
    <w:p w14:paraId="21DE19B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28 </w:t>
      </w:r>
      <w:r w:rsidRPr="00A629D1">
        <w:rPr>
          <w:rFonts w:asciiTheme="minorHAnsi" w:hAnsiTheme="minorHAnsi" w:cstheme="minorHAnsi"/>
          <w:sz w:val="20"/>
        </w:rPr>
        <w:t xml:space="preserve">• the importance of sufficient good quality sleep for good health and that a lack of sleep can affect weight, mood and ability to learn. </w:t>
      </w:r>
    </w:p>
    <w:p w14:paraId="608D0C1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29 </w:t>
      </w:r>
      <w:r w:rsidRPr="00A629D1">
        <w:rPr>
          <w:rFonts w:asciiTheme="minorHAnsi" w:hAnsiTheme="minorHAnsi" w:cstheme="minorHAnsi"/>
          <w:sz w:val="20"/>
        </w:rPr>
        <w:t xml:space="preserve">• about dental health and the benefits of good oral hygiene and dental flossing, including regular check-ups at the dentist. </w:t>
      </w:r>
    </w:p>
    <w:p w14:paraId="1E16D32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30 </w:t>
      </w:r>
      <w:r w:rsidRPr="00A629D1">
        <w:rPr>
          <w:rFonts w:asciiTheme="minorHAnsi" w:hAnsiTheme="minorHAnsi" w:cstheme="minorHAnsi"/>
          <w:sz w:val="20"/>
        </w:rPr>
        <w:t xml:space="preserve">• about personal hygiene and germs including bacteria, viruses, how they are spread and treated, and the importance of handwashing. </w:t>
      </w:r>
    </w:p>
    <w:p w14:paraId="6CAF93D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31 </w:t>
      </w:r>
      <w:r w:rsidRPr="00A629D1">
        <w:rPr>
          <w:rFonts w:asciiTheme="minorHAnsi" w:hAnsiTheme="minorHAnsi" w:cstheme="minorHAnsi"/>
          <w:sz w:val="20"/>
        </w:rPr>
        <w:t xml:space="preserve">• the facts and science relating to allergies, immunisation and vaccination. </w:t>
      </w:r>
    </w:p>
    <w:p w14:paraId="26C6EDE1" w14:textId="77777777" w:rsidR="00775600" w:rsidRPr="00A629D1" w:rsidRDefault="00775600" w:rsidP="00775600">
      <w:pPr>
        <w:rPr>
          <w:rFonts w:asciiTheme="minorHAnsi" w:hAnsiTheme="minorHAnsi" w:cstheme="minorHAnsi"/>
          <w:sz w:val="20"/>
        </w:rPr>
      </w:pPr>
    </w:p>
    <w:p w14:paraId="38A09DB1"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Basic first aid</w:t>
      </w:r>
    </w:p>
    <w:p w14:paraId="04CE57A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32 </w:t>
      </w:r>
      <w:r w:rsidRPr="00A629D1">
        <w:rPr>
          <w:rFonts w:asciiTheme="minorHAnsi" w:hAnsiTheme="minorHAnsi" w:cstheme="minorHAnsi"/>
          <w:sz w:val="20"/>
        </w:rPr>
        <w:t xml:space="preserve">• how to make a clear and efficient call to emergency services if necessary. </w:t>
      </w:r>
    </w:p>
    <w:p w14:paraId="7B0699E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33 </w:t>
      </w:r>
      <w:r w:rsidRPr="00A629D1">
        <w:rPr>
          <w:rFonts w:asciiTheme="minorHAnsi" w:hAnsiTheme="minorHAnsi" w:cstheme="minorHAnsi"/>
          <w:sz w:val="20"/>
        </w:rPr>
        <w:t xml:space="preserve">• concepts of basic </w:t>
      </w:r>
      <w:proofErr w:type="gramStart"/>
      <w:r w:rsidRPr="00A629D1">
        <w:rPr>
          <w:rFonts w:asciiTheme="minorHAnsi" w:hAnsiTheme="minorHAnsi" w:cstheme="minorHAnsi"/>
          <w:sz w:val="20"/>
        </w:rPr>
        <w:t>first-aid</w:t>
      </w:r>
      <w:proofErr w:type="gramEnd"/>
      <w:r w:rsidRPr="00A629D1">
        <w:rPr>
          <w:rFonts w:asciiTheme="minorHAnsi" w:hAnsiTheme="minorHAnsi" w:cstheme="minorHAnsi"/>
          <w:sz w:val="20"/>
        </w:rPr>
        <w:t xml:space="preserve">, for example dealing with common injuries, including head injuries. </w:t>
      </w:r>
    </w:p>
    <w:p w14:paraId="474A4D9D" w14:textId="77777777" w:rsidR="00775600" w:rsidRPr="00A629D1" w:rsidRDefault="00775600" w:rsidP="00775600">
      <w:pPr>
        <w:rPr>
          <w:rFonts w:asciiTheme="minorHAnsi" w:hAnsiTheme="minorHAnsi" w:cstheme="minorHAnsi"/>
          <w:sz w:val="20"/>
        </w:rPr>
      </w:pPr>
    </w:p>
    <w:p w14:paraId="08906A1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Changing adolescent body </w:t>
      </w:r>
    </w:p>
    <w:p w14:paraId="27419C1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34 </w:t>
      </w:r>
      <w:r w:rsidRPr="00A629D1">
        <w:rPr>
          <w:rFonts w:asciiTheme="minorHAnsi" w:hAnsiTheme="minorHAnsi" w:cstheme="minorHAnsi"/>
          <w:sz w:val="20"/>
        </w:rPr>
        <w:t xml:space="preserve">• key facts about puberty and the changing adolescent body, particularly from age 9 through to age 11, including physical and emotional changes. </w:t>
      </w:r>
    </w:p>
    <w:p w14:paraId="1B0ED62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35 </w:t>
      </w:r>
      <w:r w:rsidRPr="00A629D1">
        <w:rPr>
          <w:rFonts w:asciiTheme="minorHAnsi" w:hAnsiTheme="minorHAnsi" w:cstheme="minorHAnsi"/>
          <w:sz w:val="20"/>
        </w:rPr>
        <w:t>• about menstrual wellbeing including the key facts about the menstrual cycle.</w:t>
      </w:r>
    </w:p>
    <w:p w14:paraId="2339A8C6" w14:textId="77777777" w:rsidR="00FB4F8A" w:rsidRPr="00A629D1" w:rsidRDefault="00FB4F8A" w:rsidP="00674DED">
      <w:pPr>
        <w:rPr>
          <w:rFonts w:asciiTheme="minorHAnsi" w:hAnsiTheme="minorHAnsi" w:cstheme="minorHAnsi"/>
          <w:sz w:val="20"/>
        </w:rPr>
      </w:pPr>
    </w:p>
    <w:p w14:paraId="760C8646" w14:textId="77777777" w:rsidR="00775600" w:rsidRPr="00A629D1" w:rsidRDefault="00775600" w:rsidP="00674DED">
      <w:pPr>
        <w:rPr>
          <w:rFonts w:asciiTheme="minorHAnsi" w:hAnsiTheme="minorHAnsi" w:cstheme="minorHAnsi"/>
          <w:sz w:val="20"/>
        </w:rPr>
      </w:pPr>
    </w:p>
    <w:p w14:paraId="59881D2B" w14:textId="77777777" w:rsidR="00775600" w:rsidRPr="00A629D1" w:rsidRDefault="00775600" w:rsidP="00674DED">
      <w:pPr>
        <w:rPr>
          <w:rFonts w:asciiTheme="minorHAnsi" w:hAnsiTheme="minorHAnsi" w:cstheme="minorHAnsi"/>
          <w:sz w:val="20"/>
        </w:rPr>
      </w:pPr>
    </w:p>
    <w:p w14:paraId="55D3F0A2" w14:textId="77777777" w:rsidR="00775600" w:rsidRPr="00A629D1" w:rsidRDefault="00775600" w:rsidP="00674DED">
      <w:pPr>
        <w:rPr>
          <w:rFonts w:asciiTheme="minorHAnsi" w:hAnsiTheme="minorHAnsi" w:cstheme="minorHAnsi"/>
          <w:sz w:val="20"/>
        </w:rPr>
      </w:pPr>
    </w:p>
    <w:p w14:paraId="3EC353EA" w14:textId="77777777" w:rsidR="00775600" w:rsidRPr="00A629D1" w:rsidRDefault="00C02063" w:rsidP="00775600">
      <w:pPr>
        <w:rPr>
          <w:rFonts w:asciiTheme="minorHAnsi" w:hAnsiTheme="minorHAnsi" w:cstheme="minorHAnsi"/>
          <w:b/>
          <w:bCs/>
          <w:sz w:val="20"/>
        </w:rPr>
      </w:pPr>
      <w:r w:rsidRPr="00A629D1">
        <w:rPr>
          <w:rFonts w:asciiTheme="minorHAnsi" w:hAnsiTheme="minorHAnsi" w:cstheme="minorHAnsi"/>
          <w:b/>
          <w:bCs/>
          <w:sz w:val="20"/>
        </w:rPr>
        <w:t>R</w:t>
      </w:r>
      <w:r w:rsidR="00775600" w:rsidRPr="00A629D1">
        <w:rPr>
          <w:rFonts w:asciiTheme="minorHAnsi" w:hAnsiTheme="minorHAnsi" w:cstheme="minorHAnsi"/>
          <w:b/>
          <w:bCs/>
          <w:sz w:val="20"/>
        </w:rPr>
        <w:t>elationships Education</w:t>
      </w:r>
    </w:p>
    <w:p w14:paraId="66770269" w14:textId="77777777" w:rsidR="005251B2" w:rsidRPr="00A629D1" w:rsidRDefault="005251B2" w:rsidP="00775600">
      <w:pPr>
        <w:rPr>
          <w:rFonts w:asciiTheme="minorHAnsi" w:hAnsiTheme="minorHAnsi" w:cstheme="minorHAnsi"/>
          <w:sz w:val="20"/>
        </w:rPr>
      </w:pPr>
    </w:p>
    <w:p w14:paraId="7EA45E24" w14:textId="77777777" w:rsidR="00775600" w:rsidRPr="00A629D1" w:rsidRDefault="00463465" w:rsidP="00775600">
      <w:pPr>
        <w:rPr>
          <w:rFonts w:asciiTheme="minorHAnsi" w:hAnsiTheme="minorHAnsi" w:cstheme="minorHAnsi"/>
          <w:sz w:val="20"/>
        </w:rPr>
      </w:pPr>
      <w:r w:rsidRPr="00A629D1">
        <w:rPr>
          <w:rFonts w:asciiTheme="minorHAnsi" w:hAnsiTheme="minorHAnsi" w:cstheme="minorHAnsi"/>
          <w:sz w:val="20"/>
        </w:rPr>
        <w:t xml:space="preserve">By the end of Key Stage </w:t>
      </w:r>
      <w:proofErr w:type="gramStart"/>
      <w:r w:rsidRPr="00A629D1">
        <w:rPr>
          <w:rFonts w:asciiTheme="minorHAnsi" w:hAnsiTheme="minorHAnsi" w:cstheme="minorHAnsi"/>
          <w:sz w:val="20"/>
        </w:rPr>
        <w:t xml:space="preserve">4 </w:t>
      </w:r>
      <w:r w:rsidR="00775600" w:rsidRPr="00A629D1">
        <w:rPr>
          <w:rFonts w:asciiTheme="minorHAnsi" w:hAnsiTheme="minorHAnsi" w:cstheme="minorHAnsi"/>
          <w:sz w:val="20"/>
        </w:rPr>
        <w:t>,</w:t>
      </w:r>
      <w:proofErr w:type="gramEnd"/>
      <w:r w:rsidR="00775600" w:rsidRPr="00A629D1">
        <w:rPr>
          <w:rFonts w:asciiTheme="minorHAnsi" w:hAnsiTheme="minorHAnsi" w:cstheme="minorHAnsi"/>
          <w:sz w:val="20"/>
        </w:rPr>
        <w:t xml:space="preserve"> pupils should know:</w:t>
      </w:r>
    </w:p>
    <w:p w14:paraId="02BC8FC8" w14:textId="77777777" w:rsidR="00775600" w:rsidRPr="00A629D1" w:rsidRDefault="00775600" w:rsidP="00775600">
      <w:pPr>
        <w:rPr>
          <w:rFonts w:asciiTheme="minorHAnsi" w:hAnsiTheme="minorHAnsi" w:cstheme="minorHAnsi"/>
          <w:sz w:val="20"/>
        </w:rPr>
      </w:pPr>
    </w:p>
    <w:p w14:paraId="16E49325"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Families </w:t>
      </w:r>
    </w:p>
    <w:p w14:paraId="59EDC1B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RE 1</w:t>
      </w:r>
      <w:r w:rsidRPr="00A629D1">
        <w:rPr>
          <w:rFonts w:asciiTheme="minorHAnsi" w:hAnsiTheme="minorHAnsi" w:cstheme="minorHAnsi"/>
          <w:sz w:val="20"/>
        </w:rPr>
        <w:t xml:space="preserve"> • that there are different types of committed, stable relationships. </w:t>
      </w:r>
    </w:p>
    <w:p w14:paraId="112D811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2</w:t>
      </w:r>
      <w:r w:rsidRPr="00A629D1">
        <w:rPr>
          <w:rFonts w:asciiTheme="minorHAnsi" w:hAnsiTheme="minorHAnsi" w:cstheme="minorHAnsi"/>
          <w:sz w:val="20"/>
        </w:rPr>
        <w:t xml:space="preserve"> • how these relationships might contribute to human happiness and their importance for bringing up children. </w:t>
      </w:r>
    </w:p>
    <w:p w14:paraId="19BD3F1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 </w:t>
      </w:r>
      <w:r w:rsidRPr="00A629D1">
        <w:rPr>
          <w:rFonts w:asciiTheme="minorHAnsi" w:hAnsiTheme="minorHAnsi" w:cstheme="minorHAnsi"/>
          <w:sz w:val="20"/>
        </w:rPr>
        <w:t xml:space="preserve">• what marriage is, including their legal status e.g. that marriage carries legal rights and protections not available to couples who are cohabiting or who have married, for example, in an unregistered religious ceremony. </w:t>
      </w:r>
    </w:p>
    <w:p w14:paraId="0C2B48D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lastRenderedPageBreak/>
        <w:t xml:space="preserve">4 </w:t>
      </w:r>
      <w:r w:rsidRPr="00A629D1">
        <w:rPr>
          <w:rFonts w:asciiTheme="minorHAnsi" w:hAnsiTheme="minorHAnsi" w:cstheme="minorHAnsi"/>
          <w:sz w:val="20"/>
        </w:rPr>
        <w:t xml:space="preserve">• why marriage is an important relationship choice for many couples and why it must be freely </w:t>
      </w:r>
      <w:proofErr w:type="gramStart"/>
      <w:r w:rsidRPr="00A629D1">
        <w:rPr>
          <w:rFonts w:asciiTheme="minorHAnsi" w:hAnsiTheme="minorHAnsi" w:cstheme="minorHAnsi"/>
          <w:sz w:val="20"/>
        </w:rPr>
        <w:t>entered into</w:t>
      </w:r>
      <w:proofErr w:type="gramEnd"/>
      <w:r w:rsidRPr="00A629D1">
        <w:rPr>
          <w:rFonts w:asciiTheme="minorHAnsi" w:hAnsiTheme="minorHAnsi" w:cstheme="minorHAnsi"/>
          <w:sz w:val="20"/>
        </w:rPr>
        <w:t xml:space="preserve">. </w:t>
      </w:r>
    </w:p>
    <w:p w14:paraId="73969CB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5 </w:t>
      </w:r>
      <w:r w:rsidRPr="00A629D1">
        <w:rPr>
          <w:rFonts w:asciiTheme="minorHAnsi" w:hAnsiTheme="minorHAnsi" w:cstheme="minorHAnsi"/>
          <w:sz w:val="20"/>
        </w:rPr>
        <w:t xml:space="preserve">• the characteristics and legal status of other types of long-term relationships. </w:t>
      </w:r>
    </w:p>
    <w:p w14:paraId="7406602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6 </w:t>
      </w:r>
      <w:r w:rsidRPr="00A629D1">
        <w:rPr>
          <w:rFonts w:asciiTheme="minorHAnsi" w:hAnsiTheme="minorHAnsi" w:cstheme="minorHAnsi"/>
          <w:sz w:val="20"/>
        </w:rPr>
        <w:t xml:space="preserve">• the roles and responsibilities of parents with respect to raising of children, including the characteristics of successful parenting. </w:t>
      </w:r>
    </w:p>
    <w:p w14:paraId="33A2E1C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7 </w:t>
      </w:r>
      <w:r w:rsidRPr="00A629D1">
        <w:rPr>
          <w:rFonts w:asciiTheme="minorHAnsi" w:hAnsiTheme="minorHAnsi" w:cstheme="minorHAnsi"/>
          <w:sz w:val="20"/>
        </w:rPr>
        <w:t xml:space="preserve">• how to: determine whether other children, adults or sources of information are trustworthy: judge when a family, friend, intimate or other relationship is unsafe (and to recognise this in others’ relationships); and, how to seek help or advice, including reporting concerns about others, if needed. </w:t>
      </w:r>
    </w:p>
    <w:p w14:paraId="0ABC58A7" w14:textId="77777777" w:rsidR="00FE2D9D" w:rsidRPr="00A629D1" w:rsidRDefault="00FE2D9D" w:rsidP="00775600">
      <w:pPr>
        <w:rPr>
          <w:rFonts w:asciiTheme="minorHAnsi" w:hAnsiTheme="minorHAnsi" w:cstheme="minorHAnsi"/>
          <w:sz w:val="20"/>
        </w:rPr>
      </w:pPr>
    </w:p>
    <w:p w14:paraId="76A1AB79"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Respectful relationships, including friendships </w:t>
      </w:r>
    </w:p>
    <w:p w14:paraId="333C32A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8 </w:t>
      </w:r>
      <w:r w:rsidRPr="00A629D1">
        <w:rPr>
          <w:rFonts w:asciiTheme="minorHAnsi" w:hAnsiTheme="minorHAnsi" w:cstheme="minorHAnsi"/>
          <w:sz w:val="20"/>
        </w:rPr>
        <w:t xml:space="preserve">• 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276EECB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9 </w:t>
      </w:r>
      <w:r w:rsidRPr="00A629D1">
        <w:rPr>
          <w:rFonts w:asciiTheme="minorHAnsi" w:hAnsiTheme="minorHAnsi" w:cstheme="minorHAnsi"/>
          <w:sz w:val="20"/>
        </w:rPr>
        <w:t xml:space="preserve">• practical steps they can take in a range of different contexts to improve or support respectful relationships. </w:t>
      </w:r>
    </w:p>
    <w:p w14:paraId="657C9C25"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10 </w:t>
      </w:r>
      <w:r w:rsidRPr="00A629D1">
        <w:rPr>
          <w:rFonts w:asciiTheme="minorHAnsi" w:hAnsiTheme="minorHAnsi" w:cstheme="minorHAnsi"/>
          <w:sz w:val="20"/>
        </w:rPr>
        <w:t xml:space="preserve">• how stereotypes, in particular stereotypes based on sex, gender, race, religion, sexual orientation or disability, can cause damage (e.g. how they might normalise non-consensual behaviour or encourage prejudice). </w:t>
      </w:r>
    </w:p>
    <w:p w14:paraId="787F2BF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11 </w:t>
      </w:r>
      <w:r w:rsidRPr="00A629D1">
        <w:rPr>
          <w:rFonts w:asciiTheme="minorHAnsi" w:hAnsiTheme="minorHAnsi" w:cstheme="minorHAnsi"/>
          <w:sz w:val="20"/>
        </w:rPr>
        <w:t xml:space="preserve">• that in school and in wider society they can expect to be treated with respect by others, and that in turn they should show due respect to others, including people in positions of authority and due tolerance of other people’s beliefs. </w:t>
      </w:r>
    </w:p>
    <w:p w14:paraId="41C61AC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12 </w:t>
      </w:r>
      <w:r w:rsidRPr="00A629D1">
        <w:rPr>
          <w:rFonts w:asciiTheme="minorHAnsi" w:hAnsiTheme="minorHAnsi" w:cstheme="minorHAnsi"/>
          <w:sz w:val="20"/>
        </w:rPr>
        <w:t xml:space="preserve">• about different types of bullying (including cyberbullying), the impact of bullying, responsibilities of bystanders to report bullying and how and where to get help. </w:t>
      </w:r>
    </w:p>
    <w:p w14:paraId="67FE87A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13 </w:t>
      </w:r>
      <w:r w:rsidRPr="00A629D1">
        <w:rPr>
          <w:rFonts w:asciiTheme="minorHAnsi" w:hAnsiTheme="minorHAnsi" w:cstheme="minorHAnsi"/>
          <w:sz w:val="20"/>
        </w:rPr>
        <w:t xml:space="preserve">• that some types of behaviour within relationships are criminal, including violent behaviour and coercive control. </w:t>
      </w:r>
    </w:p>
    <w:p w14:paraId="2AA619E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14</w:t>
      </w:r>
      <w:r w:rsidRPr="00A629D1">
        <w:rPr>
          <w:rFonts w:asciiTheme="minorHAnsi" w:hAnsiTheme="minorHAnsi" w:cstheme="minorHAnsi"/>
          <w:sz w:val="20"/>
        </w:rPr>
        <w:t xml:space="preserve"> • what constitutes sexual harassment and sexual violence and why these are always unacceptable. </w:t>
      </w:r>
    </w:p>
    <w:p w14:paraId="413DB5A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15 </w:t>
      </w:r>
      <w:r w:rsidRPr="00A629D1">
        <w:rPr>
          <w:rFonts w:asciiTheme="minorHAnsi" w:hAnsiTheme="minorHAnsi" w:cstheme="minorHAnsi"/>
          <w:sz w:val="20"/>
        </w:rPr>
        <w:t xml:space="preserve">• the legal rights and responsibilities regarding equality (particularly with reference to the protected characteristics as defined in the Equality Act 2010) and that everyone is unique and equal. </w:t>
      </w:r>
    </w:p>
    <w:p w14:paraId="776D7FC2" w14:textId="77777777" w:rsidR="00FE2D9D" w:rsidRPr="00A629D1" w:rsidRDefault="00FE2D9D" w:rsidP="00775600">
      <w:pPr>
        <w:rPr>
          <w:rFonts w:asciiTheme="minorHAnsi" w:hAnsiTheme="minorHAnsi" w:cstheme="minorHAnsi"/>
          <w:sz w:val="20"/>
        </w:rPr>
      </w:pPr>
    </w:p>
    <w:p w14:paraId="3ECB1E0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Online and media </w:t>
      </w:r>
    </w:p>
    <w:p w14:paraId="114ACED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16 </w:t>
      </w:r>
      <w:r w:rsidRPr="00A629D1">
        <w:rPr>
          <w:rFonts w:asciiTheme="minorHAnsi" w:hAnsiTheme="minorHAnsi" w:cstheme="minorHAnsi"/>
          <w:sz w:val="20"/>
        </w:rPr>
        <w:t xml:space="preserve">• their rights, responsibilities and opportunities online, including that the same expectations of behaviour apply in all contexts, including online. </w:t>
      </w:r>
    </w:p>
    <w:p w14:paraId="7DED52E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17 </w:t>
      </w:r>
      <w:r w:rsidRPr="00A629D1">
        <w:rPr>
          <w:rFonts w:asciiTheme="minorHAnsi" w:hAnsiTheme="minorHAnsi" w:cstheme="minorHAnsi"/>
          <w:sz w:val="20"/>
        </w:rPr>
        <w:t xml:space="preserve">• about online risks, including that any material someone provides to another has the potential to be shared online and the difficulty of removing potentially compromising material placed online. </w:t>
      </w:r>
    </w:p>
    <w:p w14:paraId="1492A1D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18 </w:t>
      </w:r>
      <w:r w:rsidRPr="00A629D1">
        <w:rPr>
          <w:rFonts w:asciiTheme="minorHAnsi" w:hAnsiTheme="minorHAnsi" w:cstheme="minorHAnsi"/>
          <w:sz w:val="20"/>
        </w:rPr>
        <w:t xml:space="preserve">• not to provide material to others that they would not want shared further and not to share personal material which is sent to them. </w:t>
      </w:r>
    </w:p>
    <w:p w14:paraId="58569B6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19 </w:t>
      </w:r>
      <w:r w:rsidRPr="00A629D1">
        <w:rPr>
          <w:rFonts w:asciiTheme="minorHAnsi" w:hAnsiTheme="minorHAnsi" w:cstheme="minorHAnsi"/>
          <w:sz w:val="20"/>
        </w:rPr>
        <w:t xml:space="preserve">• what to do and where to get support to report material or manage issues online. </w:t>
      </w:r>
    </w:p>
    <w:p w14:paraId="0D958FE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20 </w:t>
      </w:r>
      <w:r w:rsidRPr="00A629D1">
        <w:rPr>
          <w:rFonts w:asciiTheme="minorHAnsi" w:hAnsiTheme="minorHAnsi" w:cstheme="minorHAnsi"/>
          <w:sz w:val="20"/>
        </w:rPr>
        <w:t xml:space="preserve">• the impact of viewing harmful content. </w:t>
      </w:r>
    </w:p>
    <w:p w14:paraId="3DBE223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21 </w:t>
      </w:r>
      <w:r w:rsidRPr="00A629D1">
        <w:rPr>
          <w:rFonts w:asciiTheme="minorHAnsi" w:hAnsiTheme="minorHAnsi" w:cstheme="minorHAnsi"/>
          <w:sz w:val="20"/>
        </w:rPr>
        <w:t xml:space="preserve">• that specifically sexually explicit material e.g. pornography presents a distorted picture of sexual behaviours, can damage the way people see themselves in relation to others and negatively affect how they behave towards sexual partners. </w:t>
      </w:r>
    </w:p>
    <w:p w14:paraId="4233E356"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22 </w:t>
      </w:r>
      <w:r w:rsidRPr="00A629D1">
        <w:rPr>
          <w:rFonts w:asciiTheme="minorHAnsi" w:hAnsiTheme="minorHAnsi" w:cstheme="minorHAnsi"/>
          <w:sz w:val="20"/>
        </w:rPr>
        <w:t xml:space="preserve">• that sharing and viewing indecent images of children (including those created by children) is a criminal offence which carries severe penalties including jail. </w:t>
      </w:r>
    </w:p>
    <w:p w14:paraId="5BA53308"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23 </w:t>
      </w:r>
      <w:r w:rsidRPr="00A629D1">
        <w:rPr>
          <w:rFonts w:asciiTheme="minorHAnsi" w:hAnsiTheme="minorHAnsi" w:cstheme="minorHAnsi"/>
          <w:sz w:val="20"/>
        </w:rPr>
        <w:t xml:space="preserve">• how information and data is generated, collected, shared and used online. </w:t>
      </w:r>
    </w:p>
    <w:p w14:paraId="6BA39D1C" w14:textId="77777777" w:rsidR="00FE2D9D" w:rsidRPr="00A629D1" w:rsidRDefault="00FE2D9D" w:rsidP="00775600">
      <w:pPr>
        <w:rPr>
          <w:rFonts w:asciiTheme="minorHAnsi" w:hAnsiTheme="minorHAnsi" w:cstheme="minorHAnsi"/>
          <w:sz w:val="20"/>
        </w:rPr>
      </w:pPr>
    </w:p>
    <w:p w14:paraId="7ECF27E4"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Being safe </w:t>
      </w:r>
    </w:p>
    <w:p w14:paraId="6C3A453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24 </w:t>
      </w:r>
      <w:r w:rsidRPr="00A629D1">
        <w:rPr>
          <w:rFonts w:asciiTheme="minorHAnsi" w:hAnsiTheme="minorHAnsi" w:cstheme="minorHAnsi"/>
          <w:sz w:val="20"/>
        </w:rPr>
        <w:t xml:space="preserve">• the concepts of, and laws relating to, sexual consent, sexual exploitation, abuse, grooming, coercion, harassment, rape, domestic abuse, forced marriage, honour-based violence and FGM, and how these can affect current and future relationships. </w:t>
      </w:r>
    </w:p>
    <w:p w14:paraId="127F5FA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25 </w:t>
      </w:r>
      <w:r w:rsidRPr="00A629D1">
        <w:rPr>
          <w:rFonts w:asciiTheme="minorHAnsi" w:hAnsiTheme="minorHAnsi" w:cstheme="minorHAnsi"/>
          <w:sz w:val="20"/>
        </w:rPr>
        <w:t xml:space="preserve">• how people can actively communicate and recognise consent from others, including sexual consent, and how and when consent can be withdrawn (in all contexts, including online). </w:t>
      </w:r>
    </w:p>
    <w:p w14:paraId="3B843998" w14:textId="77777777" w:rsidR="00FE2D9D" w:rsidRPr="00A629D1" w:rsidRDefault="00FE2D9D" w:rsidP="00775600">
      <w:pPr>
        <w:rPr>
          <w:rFonts w:asciiTheme="minorHAnsi" w:hAnsiTheme="minorHAnsi" w:cstheme="minorHAnsi"/>
          <w:sz w:val="20"/>
        </w:rPr>
      </w:pPr>
    </w:p>
    <w:p w14:paraId="5AA24619"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Intimate and sexual relationships, including sexual health </w:t>
      </w:r>
    </w:p>
    <w:p w14:paraId="1E680AA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RE 26 </w:t>
      </w:r>
      <w:r w:rsidRPr="00A629D1">
        <w:rPr>
          <w:rFonts w:asciiTheme="minorHAnsi" w:hAnsiTheme="minorHAnsi" w:cstheme="minorHAnsi"/>
          <w:sz w:val="20"/>
        </w:rPr>
        <w:t xml:space="preserve">• how to recognise the characteristics and positive aspects of healthy one-to-one intimate relationships, which include mutual respect, consent, loyalty, trust, shared interests and outlook, sex and friendship. </w:t>
      </w:r>
    </w:p>
    <w:p w14:paraId="186E16F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lastRenderedPageBreak/>
        <w:t xml:space="preserve">27 </w:t>
      </w:r>
      <w:r w:rsidRPr="00A629D1">
        <w:rPr>
          <w:rFonts w:asciiTheme="minorHAnsi" w:hAnsiTheme="minorHAnsi" w:cstheme="minorHAnsi"/>
          <w:sz w:val="20"/>
        </w:rPr>
        <w:t xml:space="preserve">• that all aspects of health can be affected by choices they make in sex and relationships, positively or negatively, e.g. physical, emotional, mental, sexual and reproductive health and wellbeing. </w:t>
      </w:r>
    </w:p>
    <w:p w14:paraId="5272E6B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28 </w:t>
      </w:r>
      <w:r w:rsidRPr="00A629D1">
        <w:rPr>
          <w:rFonts w:asciiTheme="minorHAnsi" w:hAnsiTheme="minorHAnsi" w:cstheme="minorHAnsi"/>
          <w:sz w:val="20"/>
        </w:rPr>
        <w:t xml:space="preserve">• the facts about reproductive health, including fertility, and the potential impact of lifestyle on fertility for men and women and menopause. </w:t>
      </w:r>
    </w:p>
    <w:p w14:paraId="1D09685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29 </w:t>
      </w:r>
      <w:r w:rsidRPr="00A629D1">
        <w:rPr>
          <w:rFonts w:asciiTheme="minorHAnsi" w:hAnsiTheme="minorHAnsi" w:cstheme="minorHAnsi"/>
          <w:sz w:val="20"/>
        </w:rPr>
        <w:t xml:space="preserve">• that there are a range of strategies for identifying and managing sexual pressure, including understanding peer pressure, resisting pressure and not pressurising others. </w:t>
      </w:r>
    </w:p>
    <w:p w14:paraId="0CF4F9D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30 </w:t>
      </w:r>
      <w:r w:rsidRPr="00A629D1">
        <w:rPr>
          <w:rFonts w:asciiTheme="minorHAnsi" w:hAnsiTheme="minorHAnsi" w:cstheme="minorHAnsi"/>
          <w:sz w:val="20"/>
        </w:rPr>
        <w:t xml:space="preserve">• that they have a choice to delay sex or to enjoy intimacy without sex. </w:t>
      </w:r>
    </w:p>
    <w:p w14:paraId="2D20BED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31 </w:t>
      </w:r>
      <w:r w:rsidRPr="00A629D1">
        <w:rPr>
          <w:rFonts w:asciiTheme="minorHAnsi" w:hAnsiTheme="minorHAnsi" w:cstheme="minorHAnsi"/>
          <w:sz w:val="20"/>
        </w:rPr>
        <w:t>• the facts about the full range of contraceptive choices, efficacy and options available.</w:t>
      </w:r>
    </w:p>
    <w:p w14:paraId="5C44FD0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32 </w:t>
      </w:r>
      <w:r w:rsidRPr="00A629D1">
        <w:rPr>
          <w:rFonts w:asciiTheme="minorHAnsi" w:hAnsiTheme="minorHAnsi" w:cstheme="minorHAnsi"/>
          <w:sz w:val="20"/>
        </w:rPr>
        <w:t xml:space="preserve">• the facts around pregnancy including miscarriage. </w:t>
      </w:r>
    </w:p>
    <w:p w14:paraId="5DAB58EB"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33 </w:t>
      </w:r>
      <w:r w:rsidRPr="00A629D1">
        <w:rPr>
          <w:rFonts w:asciiTheme="minorHAnsi" w:hAnsiTheme="minorHAnsi" w:cstheme="minorHAnsi"/>
          <w:sz w:val="20"/>
        </w:rPr>
        <w:t xml:space="preserve">• that there are choices in relation to pregnancy (with medically and legally accurate, impartial information on all options, including keeping the baby, adoption, abortion and where to get further help). </w:t>
      </w:r>
    </w:p>
    <w:p w14:paraId="117F20B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34 </w:t>
      </w:r>
      <w:r w:rsidRPr="00A629D1">
        <w:rPr>
          <w:rFonts w:asciiTheme="minorHAnsi" w:hAnsiTheme="minorHAnsi" w:cstheme="minorHAnsi"/>
          <w:sz w:val="20"/>
        </w:rPr>
        <w:t xml:space="preserve">• how the different sexually transmitted infections (STIs), including HIV/AIDs, are transmitted, how risk can be reduced through safer sex (including through condom use) and the importance of and facts about testing. </w:t>
      </w:r>
    </w:p>
    <w:p w14:paraId="5517C5AE"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35 </w:t>
      </w:r>
      <w:r w:rsidRPr="00A629D1">
        <w:rPr>
          <w:rFonts w:asciiTheme="minorHAnsi" w:hAnsiTheme="minorHAnsi" w:cstheme="minorHAnsi"/>
          <w:sz w:val="20"/>
        </w:rPr>
        <w:t xml:space="preserve">• about the prevalence of some STIs, the impact they can have on those who contract them and key facts about treatment. </w:t>
      </w:r>
    </w:p>
    <w:p w14:paraId="0C0787F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36 </w:t>
      </w:r>
      <w:r w:rsidRPr="00A629D1">
        <w:rPr>
          <w:rFonts w:asciiTheme="minorHAnsi" w:hAnsiTheme="minorHAnsi" w:cstheme="minorHAnsi"/>
          <w:sz w:val="20"/>
        </w:rPr>
        <w:t xml:space="preserve">• how the use of alcohol and drugs can lead to risky sexual behaviour. </w:t>
      </w:r>
    </w:p>
    <w:p w14:paraId="17F6F95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37 </w:t>
      </w:r>
      <w:r w:rsidRPr="00A629D1">
        <w:rPr>
          <w:rFonts w:asciiTheme="minorHAnsi" w:hAnsiTheme="minorHAnsi" w:cstheme="minorHAnsi"/>
          <w:sz w:val="20"/>
        </w:rPr>
        <w:t>• how to get further advice, including how and where to access confidential sexual and reproductive health advice and treatment</w:t>
      </w:r>
    </w:p>
    <w:p w14:paraId="78C7B7A5" w14:textId="77777777" w:rsidR="00FE2D9D" w:rsidRPr="00A629D1" w:rsidRDefault="00FE2D9D" w:rsidP="00775600">
      <w:pPr>
        <w:rPr>
          <w:rFonts w:asciiTheme="minorHAnsi" w:hAnsiTheme="minorHAnsi" w:cstheme="minorHAnsi"/>
          <w:sz w:val="20"/>
        </w:rPr>
      </w:pPr>
    </w:p>
    <w:p w14:paraId="20DD349F" w14:textId="77777777" w:rsidR="00775600" w:rsidRPr="00A629D1" w:rsidRDefault="00775600" w:rsidP="00775600">
      <w:pPr>
        <w:rPr>
          <w:rFonts w:asciiTheme="minorHAnsi" w:hAnsiTheme="minorHAnsi" w:cstheme="minorHAnsi"/>
          <w:b/>
          <w:bCs/>
          <w:sz w:val="20"/>
        </w:rPr>
      </w:pPr>
      <w:r w:rsidRPr="00A629D1">
        <w:rPr>
          <w:rFonts w:asciiTheme="minorHAnsi" w:hAnsiTheme="minorHAnsi" w:cstheme="minorHAnsi"/>
          <w:b/>
          <w:bCs/>
          <w:sz w:val="20"/>
        </w:rPr>
        <w:t>Physical health and mental wellbeing:</w:t>
      </w:r>
    </w:p>
    <w:p w14:paraId="61387F0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sz w:val="20"/>
        </w:rPr>
        <w:t>By the end of Secondary School, pupils should know:</w:t>
      </w:r>
    </w:p>
    <w:p w14:paraId="4F6DB2B0" w14:textId="77777777" w:rsidR="00FE2D9D" w:rsidRPr="00A629D1" w:rsidRDefault="00FE2D9D" w:rsidP="00775600">
      <w:pPr>
        <w:rPr>
          <w:rFonts w:asciiTheme="minorHAnsi" w:hAnsiTheme="minorHAnsi" w:cstheme="minorHAnsi"/>
          <w:b/>
          <w:sz w:val="20"/>
        </w:rPr>
      </w:pPr>
    </w:p>
    <w:p w14:paraId="3E6CFBE7"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Mental wellbeing</w:t>
      </w:r>
    </w:p>
    <w:p w14:paraId="7608B15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PM 1</w:t>
      </w:r>
      <w:r w:rsidRPr="00A629D1">
        <w:rPr>
          <w:rFonts w:asciiTheme="minorHAnsi" w:hAnsiTheme="minorHAnsi" w:cstheme="minorHAnsi"/>
          <w:sz w:val="20"/>
        </w:rPr>
        <w:t xml:space="preserve">• how to talk about their emotions accurately and sensitively, using appropriate vocabulary. </w:t>
      </w:r>
    </w:p>
    <w:p w14:paraId="46877FE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 </w:t>
      </w:r>
      <w:r w:rsidRPr="00A629D1">
        <w:rPr>
          <w:rFonts w:asciiTheme="minorHAnsi" w:hAnsiTheme="minorHAnsi" w:cstheme="minorHAnsi"/>
          <w:sz w:val="20"/>
        </w:rPr>
        <w:t xml:space="preserve">• that happiness is linked to being connected to others. </w:t>
      </w:r>
    </w:p>
    <w:p w14:paraId="574307D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3 </w:t>
      </w:r>
      <w:r w:rsidRPr="00A629D1">
        <w:rPr>
          <w:rFonts w:asciiTheme="minorHAnsi" w:hAnsiTheme="minorHAnsi" w:cstheme="minorHAnsi"/>
          <w:sz w:val="20"/>
        </w:rPr>
        <w:t xml:space="preserve">• how to recognise the early signs of mental wellbeing concerns. </w:t>
      </w:r>
    </w:p>
    <w:p w14:paraId="419119D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4 </w:t>
      </w:r>
      <w:r w:rsidRPr="00A629D1">
        <w:rPr>
          <w:rFonts w:asciiTheme="minorHAnsi" w:hAnsiTheme="minorHAnsi" w:cstheme="minorHAnsi"/>
          <w:sz w:val="20"/>
        </w:rPr>
        <w:t xml:space="preserve">• common types of mental ill health (e.g. anxiety and depression). </w:t>
      </w:r>
    </w:p>
    <w:p w14:paraId="769989F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5 </w:t>
      </w:r>
      <w:r w:rsidRPr="00A629D1">
        <w:rPr>
          <w:rFonts w:asciiTheme="minorHAnsi" w:hAnsiTheme="minorHAnsi" w:cstheme="minorHAnsi"/>
          <w:sz w:val="20"/>
        </w:rPr>
        <w:t xml:space="preserve">• how to critically evaluate when something they do or are involved in has a positive or negative effect on their own or others’ mental health. </w:t>
      </w:r>
    </w:p>
    <w:p w14:paraId="7B4FF89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6 </w:t>
      </w:r>
      <w:r w:rsidRPr="00A629D1">
        <w:rPr>
          <w:rFonts w:asciiTheme="minorHAnsi" w:hAnsiTheme="minorHAnsi" w:cstheme="minorHAnsi"/>
          <w:sz w:val="20"/>
        </w:rPr>
        <w:t xml:space="preserve">• the benefits and importance of physical exercise, time outdoors, community participation and voluntary and service-based activities on mental wellbeing and happiness. </w:t>
      </w:r>
    </w:p>
    <w:p w14:paraId="46019E57" w14:textId="77777777" w:rsidR="00FE2D9D" w:rsidRPr="00A629D1" w:rsidRDefault="00FE2D9D" w:rsidP="00775600">
      <w:pPr>
        <w:rPr>
          <w:rFonts w:asciiTheme="minorHAnsi" w:hAnsiTheme="minorHAnsi" w:cstheme="minorHAnsi"/>
          <w:sz w:val="20"/>
        </w:rPr>
      </w:pPr>
    </w:p>
    <w:p w14:paraId="47243A75"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Internet safety and harms </w:t>
      </w:r>
    </w:p>
    <w:p w14:paraId="53E385F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7 </w:t>
      </w:r>
      <w:r w:rsidRPr="00A629D1">
        <w:rPr>
          <w:rFonts w:asciiTheme="minorHAnsi" w:hAnsiTheme="minorHAnsi" w:cstheme="minorHAnsi"/>
          <w:sz w:val="20"/>
        </w:rPr>
        <w:t xml:space="preserve">• the similarities and differences between the online world and the physical world, including: the impact of unhealthy or obsessive comparison with others online (including through setting unrealistic expectations for body image), how people may curate a specific image of their life online, over-reliance on online relationships including social media, the risks related to online gambling including the accumulation of debt, how advertising and information is targeted at them and how to be a discerning consumer of information online. </w:t>
      </w:r>
    </w:p>
    <w:p w14:paraId="5A96A73F"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8 </w:t>
      </w:r>
      <w:r w:rsidRPr="00A629D1">
        <w:rPr>
          <w:rFonts w:asciiTheme="minorHAnsi" w:hAnsiTheme="minorHAnsi" w:cstheme="minorHAnsi"/>
          <w:sz w:val="20"/>
        </w:rPr>
        <w:t xml:space="preserve">• how to identify harmful behaviours online (including bullying, abuse or harassment) and how to report, or find support, if they have been affected by those behaviours. </w:t>
      </w:r>
    </w:p>
    <w:p w14:paraId="609B1246" w14:textId="77777777" w:rsidR="00FE2D9D" w:rsidRPr="00A629D1" w:rsidRDefault="00FE2D9D" w:rsidP="00775600">
      <w:pPr>
        <w:rPr>
          <w:rFonts w:asciiTheme="minorHAnsi" w:hAnsiTheme="minorHAnsi" w:cstheme="minorHAnsi"/>
          <w:sz w:val="20"/>
        </w:rPr>
      </w:pPr>
    </w:p>
    <w:p w14:paraId="3818E0F8"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Physical health and fitness</w:t>
      </w:r>
      <w:r w:rsidRPr="00A629D1">
        <w:rPr>
          <w:rFonts w:asciiTheme="minorHAnsi" w:hAnsiTheme="minorHAnsi" w:cstheme="minorHAnsi"/>
          <w:sz w:val="20"/>
        </w:rPr>
        <w:t xml:space="preserve"> </w:t>
      </w:r>
    </w:p>
    <w:p w14:paraId="2D7B664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9 </w:t>
      </w:r>
      <w:r w:rsidRPr="00A629D1">
        <w:rPr>
          <w:rFonts w:asciiTheme="minorHAnsi" w:hAnsiTheme="minorHAnsi" w:cstheme="minorHAnsi"/>
          <w:sz w:val="20"/>
        </w:rPr>
        <w:t xml:space="preserve">• the positive associations between physical activity and promotion of mental wellbeing, including as an approach to combat stress. </w:t>
      </w:r>
    </w:p>
    <w:p w14:paraId="720EB57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10 </w:t>
      </w:r>
      <w:r w:rsidRPr="00A629D1">
        <w:rPr>
          <w:rFonts w:asciiTheme="minorHAnsi" w:hAnsiTheme="minorHAnsi" w:cstheme="minorHAnsi"/>
          <w:sz w:val="20"/>
        </w:rPr>
        <w:t xml:space="preserve">• the characteristics and evidence of what constitutes a healthy lifestyle, maintaining a healthy weight, including the links between an inactive lifestyle and ill health, including cancer and cardiovascular ill-health. </w:t>
      </w:r>
    </w:p>
    <w:p w14:paraId="3955492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11 </w:t>
      </w:r>
      <w:r w:rsidRPr="00A629D1">
        <w:rPr>
          <w:rFonts w:asciiTheme="minorHAnsi" w:hAnsiTheme="minorHAnsi" w:cstheme="minorHAnsi"/>
          <w:sz w:val="20"/>
        </w:rPr>
        <w:t>• about the science relating to blood, organ and stem cell donation.</w:t>
      </w:r>
    </w:p>
    <w:p w14:paraId="17E39D8E" w14:textId="77777777" w:rsidR="00FE2D9D" w:rsidRPr="00A629D1" w:rsidRDefault="00FE2D9D" w:rsidP="00775600">
      <w:pPr>
        <w:rPr>
          <w:rFonts w:asciiTheme="minorHAnsi" w:hAnsiTheme="minorHAnsi" w:cstheme="minorHAnsi"/>
          <w:sz w:val="20"/>
        </w:rPr>
      </w:pPr>
    </w:p>
    <w:p w14:paraId="12202243"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Healthy eating </w:t>
      </w:r>
    </w:p>
    <w:p w14:paraId="75CF175D"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12 </w:t>
      </w:r>
      <w:r w:rsidRPr="00A629D1">
        <w:rPr>
          <w:rFonts w:asciiTheme="minorHAnsi" w:hAnsiTheme="minorHAnsi" w:cstheme="minorHAnsi"/>
          <w:sz w:val="20"/>
        </w:rPr>
        <w:t xml:space="preserve">• how to maintain healthy eating and the links between a poor diet and health risks, including tooth decay and cancer. </w:t>
      </w:r>
    </w:p>
    <w:p w14:paraId="24C03F6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lastRenderedPageBreak/>
        <w:t xml:space="preserve">Drugs, alcohol and tobacco </w:t>
      </w:r>
    </w:p>
    <w:p w14:paraId="7E4C11A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13 </w:t>
      </w:r>
      <w:r w:rsidRPr="00A629D1">
        <w:rPr>
          <w:rFonts w:asciiTheme="minorHAnsi" w:hAnsiTheme="minorHAnsi" w:cstheme="minorHAnsi"/>
          <w:sz w:val="20"/>
        </w:rPr>
        <w:t xml:space="preserve">• the facts about legal and illegal drugs and their associated risks, including the link between drug use, and the associated risks, including the link to serious mental health conditions. </w:t>
      </w:r>
    </w:p>
    <w:p w14:paraId="474D197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14 </w:t>
      </w:r>
      <w:r w:rsidRPr="00A629D1">
        <w:rPr>
          <w:rFonts w:asciiTheme="minorHAnsi" w:hAnsiTheme="minorHAnsi" w:cstheme="minorHAnsi"/>
          <w:sz w:val="20"/>
        </w:rPr>
        <w:t xml:space="preserve">• the law relating to the supply and possession of illegal substances. </w:t>
      </w:r>
    </w:p>
    <w:p w14:paraId="73D6CB4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15 </w:t>
      </w:r>
      <w:r w:rsidRPr="00A629D1">
        <w:rPr>
          <w:rFonts w:asciiTheme="minorHAnsi" w:hAnsiTheme="minorHAnsi" w:cstheme="minorHAnsi"/>
          <w:sz w:val="20"/>
        </w:rPr>
        <w:t xml:space="preserve">• the physical and psychological risks associated with alcohol consumption and what constitutes low risk alcohol consumption in adulthood. </w:t>
      </w:r>
    </w:p>
    <w:p w14:paraId="1240ABCC"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16 </w:t>
      </w:r>
      <w:r w:rsidRPr="00A629D1">
        <w:rPr>
          <w:rFonts w:asciiTheme="minorHAnsi" w:hAnsiTheme="minorHAnsi" w:cstheme="minorHAnsi"/>
          <w:sz w:val="20"/>
        </w:rPr>
        <w:t xml:space="preserve">• the physical and psychological consequences of addiction, including alcohol dependency. </w:t>
      </w:r>
    </w:p>
    <w:p w14:paraId="560B7EA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17 </w:t>
      </w:r>
      <w:r w:rsidRPr="00A629D1">
        <w:rPr>
          <w:rFonts w:asciiTheme="minorHAnsi" w:hAnsiTheme="minorHAnsi" w:cstheme="minorHAnsi"/>
          <w:sz w:val="20"/>
        </w:rPr>
        <w:t xml:space="preserve">• awareness of the dangers of drugs which are prescribed but still present serious health risks. </w:t>
      </w:r>
    </w:p>
    <w:p w14:paraId="1206F329"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18 </w:t>
      </w:r>
      <w:r w:rsidRPr="00A629D1">
        <w:rPr>
          <w:rFonts w:asciiTheme="minorHAnsi" w:hAnsiTheme="minorHAnsi" w:cstheme="minorHAnsi"/>
          <w:sz w:val="20"/>
        </w:rPr>
        <w:t xml:space="preserve">• the facts about the harms from smoking tobacco (particularly the link to lung cancer), the benefits of quitting and how to access support to do so. </w:t>
      </w:r>
    </w:p>
    <w:p w14:paraId="2FAB3699" w14:textId="77777777" w:rsidR="00FE2D9D" w:rsidRPr="00A629D1" w:rsidRDefault="00FE2D9D" w:rsidP="00775600">
      <w:pPr>
        <w:rPr>
          <w:rFonts w:asciiTheme="minorHAnsi" w:hAnsiTheme="minorHAnsi" w:cstheme="minorHAnsi"/>
          <w:b/>
          <w:sz w:val="20"/>
        </w:rPr>
      </w:pPr>
    </w:p>
    <w:p w14:paraId="565A6917"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Health and prevention </w:t>
      </w:r>
    </w:p>
    <w:p w14:paraId="657E8B9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19 </w:t>
      </w:r>
      <w:r w:rsidRPr="00A629D1">
        <w:rPr>
          <w:rFonts w:asciiTheme="minorHAnsi" w:hAnsiTheme="minorHAnsi" w:cstheme="minorHAnsi"/>
          <w:sz w:val="20"/>
        </w:rPr>
        <w:t xml:space="preserve">• about personal hygiene, germs including bacteria, viruses, how they are spread, treatment and prevention of infection, and about antibiotics. </w:t>
      </w:r>
    </w:p>
    <w:p w14:paraId="42BD2F50"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20 </w:t>
      </w:r>
      <w:r w:rsidRPr="00A629D1">
        <w:rPr>
          <w:rFonts w:asciiTheme="minorHAnsi" w:hAnsiTheme="minorHAnsi" w:cstheme="minorHAnsi"/>
          <w:sz w:val="20"/>
        </w:rPr>
        <w:t xml:space="preserve">• about dental health and the benefits of good oral hygiene and dental flossing, including healthy eating and regular check-ups at the dentist. </w:t>
      </w:r>
    </w:p>
    <w:p w14:paraId="6ECCF0A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21 </w:t>
      </w:r>
      <w:r w:rsidRPr="00A629D1">
        <w:rPr>
          <w:rFonts w:asciiTheme="minorHAnsi" w:hAnsiTheme="minorHAnsi" w:cstheme="minorHAnsi"/>
          <w:sz w:val="20"/>
        </w:rPr>
        <w:t xml:space="preserve">• (late secondary) the benefits of regular self-examination and screening. </w:t>
      </w:r>
    </w:p>
    <w:p w14:paraId="4738C8F3"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22 </w:t>
      </w:r>
      <w:r w:rsidRPr="00A629D1">
        <w:rPr>
          <w:rFonts w:asciiTheme="minorHAnsi" w:hAnsiTheme="minorHAnsi" w:cstheme="minorHAnsi"/>
          <w:sz w:val="20"/>
        </w:rPr>
        <w:t xml:space="preserve">• the facts and science relating to immunisation and vaccination. </w:t>
      </w:r>
    </w:p>
    <w:p w14:paraId="6881F867"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23 </w:t>
      </w:r>
      <w:r w:rsidRPr="00A629D1">
        <w:rPr>
          <w:rFonts w:asciiTheme="minorHAnsi" w:hAnsiTheme="minorHAnsi" w:cstheme="minorHAnsi"/>
          <w:sz w:val="20"/>
        </w:rPr>
        <w:t xml:space="preserve">• the importance of sufficient good quality sleep for good health and how a lack of sleep can affect weight, mood and ability to learn. </w:t>
      </w:r>
    </w:p>
    <w:p w14:paraId="5D23775C" w14:textId="77777777" w:rsidR="00FE2D9D" w:rsidRPr="00A629D1" w:rsidRDefault="00FE2D9D" w:rsidP="00775600">
      <w:pPr>
        <w:rPr>
          <w:rFonts w:asciiTheme="minorHAnsi" w:hAnsiTheme="minorHAnsi" w:cstheme="minorHAnsi"/>
          <w:sz w:val="20"/>
        </w:rPr>
      </w:pPr>
    </w:p>
    <w:p w14:paraId="34A6EC80"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Basic first aid</w:t>
      </w:r>
    </w:p>
    <w:p w14:paraId="02CBA97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24 </w:t>
      </w:r>
      <w:r w:rsidRPr="00A629D1">
        <w:rPr>
          <w:rFonts w:asciiTheme="minorHAnsi" w:hAnsiTheme="minorHAnsi" w:cstheme="minorHAnsi"/>
          <w:sz w:val="20"/>
        </w:rPr>
        <w:t xml:space="preserve">• basic treatment for common injuries. </w:t>
      </w:r>
    </w:p>
    <w:p w14:paraId="5A301DB4"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25 </w:t>
      </w:r>
      <w:r w:rsidRPr="00A629D1">
        <w:rPr>
          <w:rFonts w:asciiTheme="minorHAnsi" w:hAnsiTheme="minorHAnsi" w:cstheme="minorHAnsi"/>
          <w:sz w:val="20"/>
        </w:rPr>
        <w:t>• life-saving skills, including how to administer CPR.</w:t>
      </w:r>
    </w:p>
    <w:p w14:paraId="02F07171"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26 </w:t>
      </w:r>
      <w:r w:rsidRPr="00A629D1">
        <w:rPr>
          <w:rFonts w:asciiTheme="minorHAnsi" w:hAnsiTheme="minorHAnsi" w:cstheme="minorHAnsi"/>
          <w:sz w:val="20"/>
        </w:rPr>
        <w:t xml:space="preserve">• the purpose of defibrillators and when one might be needed. </w:t>
      </w:r>
    </w:p>
    <w:p w14:paraId="5D3CA782" w14:textId="77777777" w:rsidR="00FE2D9D" w:rsidRPr="00A629D1" w:rsidRDefault="00FE2D9D" w:rsidP="00775600">
      <w:pPr>
        <w:rPr>
          <w:rFonts w:asciiTheme="minorHAnsi" w:hAnsiTheme="minorHAnsi" w:cstheme="minorHAnsi"/>
          <w:sz w:val="20"/>
        </w:rPr>
      </w:pPr>
    </w:p>
    <w:p w14:paraId="7AF30D8D" w14:textId="77777777" w:rsidR="00775600" w:rsidRPr="00A629D1" w:rsidRDefault="00775600" w:rsidP="00775600">
      <w:pPr>
        <w:rPr>
          <w:rFonts w:asciiTheme="minorHAnsi" w:hAnsiTheme="minorHAnsi" w:cstheme="minorHAnsi"/>
          <w:b/>
          <w:sz w:val="20"/>
        </w:rPr>
      </w:pPr>
      <w:r w:rsidRPr="00A629D1">
        <w:rPr>
          <w:rFonts w:asciiTheme="minorHAnsi" w:hAnsiTheme="minorHAnsi" w:cstheme="minorHAnsi"/>
          <w:b/>
          <w:sz w:val="20"/>
        </w:rPr>
        <w:t xml:space="preserve">Changing adolescent body </w:t>
      </w:r>
    </w:p>
    <w:p w14:paraId="595BDD92"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PM 27 </w:t>
      </w:r>
      <w:r w:rsidRPr="00A629D1">
        <w:rPr>
          <w:rFonts w:asciiTheme="minorHAnsi" w:hAnsiTheme="minorHAnsi" w:cstheme="minorHAnsi"/>
          <w:sz w:val="20"/>
        </w:rPr>
        <w:t xml:space="preserve">• key facts about puberty, the changing adolescent body and menstrual wellbeing. </w:t>
      </w:r>
    </w:p>
    <w:p w14:paraId="345013EA" w14:textId="77777777" w:rsidR="00775600" w:rsidRPr="00A629D1" w:rsidRDefault="00775600" w:rsidP="00775600">
      <w:pPr>
        <w:rPr>
          <w:rFonts w:asciiTheme="minorHAnsi" w:hAnsiTheme="minorHAnsi" w:cstheme="minorHAnsi"/>
          <w:sz w:val="20"/>
        </w:rPr>
      </w:pPr>
      <w:r w:rsidRPr="00A629D1">
        <w:rPr>
          <w:rFonts w:asciiTheme="minorHAnsi" w:hAnsiTheme="minorHAnsi" w:cstheme="minorHAnsi"/>
          <w:b/>
          <w:sz w:val="20"/>
        </w:rPr>
        <w:t xml:space="preserve">28 </w:t>
      </w:r>
      <w:r w:rsidRPr="00A629D1">
        <w:rPr>
          <w:rFonts w:asciiTheme="minorHAnsi" w:hAnsiTheme="minorHAnsi" w:cstheme="minorHAnsi"/>
          <w:sz w:val="20"/>
        </w:rPr>
        <w:t>• the main changes which take place in males and females, and the implications for emotional and physical health.</w:t>
      </w:r>
    </w:p>
    <w:p w14:paraId="7F18C4BB" w14:textId="77777777" w:rsidR="00FE2D9D" w:rsidRPr="00A629D1" w:rsidRDefault="00FE2D9D" w:rsidP="00775600">
      <w:pPr>
        <w:rPr>
          <w:rFonts w:asciiTheme="minorHAnsi" w:hAnsiTheme="minorHAnsi" w:cstheme="minorHAnsi"/>
          <w:sz w:val="20"/>
        </w:rPr>
      </w:pPr>
    </w:p>
    <w:p w14:paraId="74403A22" w14:textId="77777777" w:rsidR="00FE2D9D" w:rsidRPr="00A629D1" w:rsidRDefault="00FE2D9D" w:rsidP="00775600">
      <w:pPr>
        <w:rPr>
          <w:rFonts w:asciiTheme="minorHAnsi" w:hAnsiTheme="minorHAnsi" w:cstheme="minorHAnsi"/>
          <w:sz w:val="20"/>
        </w:rPr>
      </w:pPr>
    </w:p>
    <w:p w14:paraId="5F032276" w14:textId="77777777" w:rsidR="00FE2D9D" w:rsidRPr="00A629D1" w:rsidRDefault="00FE2D9D" w:rsidP="00775600">
      <w:pPr>
        <w:rPr>
          <w:rFonts w:asciiTheme="minorHAnsi" w:hAnsiTheme="minorHAnsi" w:cstheme="minorHAnsi"/>
          <w:sz w:val="20"/>
        </w:rPr>
      </w:pPr>
    </w:p>
    <w:p w14:paraId="164DE94E" w14:textId="77777777" w:rsidR="00FE2D9D" w:rsidRPr="00A629D1" w:rsidRDefault="00FE2D9D" w:rsidP="00775600">
      <w:pPr>
        <w:rPr>
          <w:rFonts w:asciiTheme="minorHAnsi" w:hAnsiTheme="minorHAnsi" w:cstheme="minorHAnsi"/>
          <w:sz w:val="20"/>
        </w:rPr>
      </w:pPr>
    </w:p>
    <w:p w14:paraId="45FC000C" w14:textId="77777777" w:rsidR="00FE2D9D" w:rsidRPr="00A629D1" w:rsidRDefault="00FE2D9D" w:rsidP="00FE2D9D">
      <w:pPr>
        <w:pStyle w:val="Heading1"/>
        <w:pBdr>
          <w:bottom w:val="single" w:sz="4" w:space="1" w:color="F08920"/>
        </w:pBdr>
        <w:tabs>
          <w:tab w:val="left" w:pos="709"/>
        </w:tabs>
        <w:spacing w:before="0" w:after="0"/>
        <w:jc w:val="both"/>
        <w:rPr>
          <w:rFonts w:asciiTheme="minorHAnsi" w:hAnsiTheme="minorHAnsi" w:cstheme="minorHAnsi"/>
          <w:sz w:val="20"/>
          <w:szCs w:val="20"/>
        </w:rPr>
      </w:pPr>
      <w:r w:rsidRPr="00A629D1">
        <w:rPr>
          <w:rFonts w:asciiTheme="minorHAnsi" w:hAnsiTheme="minorHAnsi" w:cstheme="minorHAnsi"/>
          <w:sz w:val="20"/>
          <w:szCs w:val="20"/>
        </w:rPr>
        <w:t xml:space="preserve">APPENDIX 2 – HOW THE CONTENT IS TAUGHT AT </w:t>
      </w:r>
      <w:r w:rsidR="00463465" w:rsidRPr="00A629D1">
        <w:rPr>
          <w:rFonts w:asciiTheme="minorHAnsi" w:hAnsiTheme="minorHAnsi" w:cstheme="minorHAnsi"/>
          <w:sz w:val="20"/>
          <w:szCs w:val="20"/>
        </w:rPr>
        <w:t>PARKSIDE HOUSE SCHOOL</w:t>
      </w:r>
    </w:p>
    <w:p w14:paraId="6F9A945D" w14:textId="77777777" w:rsidR="00FE2D9D" w:rsidRPr="00A629D1" w:rsidRDefault="00FE2D9D" w:rsidP="00775600">
      <w:pPr>
        <w:rPr>
          <w:rFonts w:asciiTheme="minorHAnsi" w:hAnsiTheme="minorHAnsi" w:cstheme="minorHAnsi"/>
        </w:rPr>
      </w:pPr>
    </w:p>
    <w:p w14:paraId="183AA2FB" w14:textId="796AA420" w:rsidR="005251B2" w:rsidRPr="00A629D1" w:rsidRDefault="005251B2" w:rsidP="005251B2">
      <w:pPr>
        <w:rPr>
          <w:rFonts w:asciiTheme="minorHAnsi" w:hAnsiTheme="minorHAnsi" w:cstheme="minorHAnsi"/>
          <w:sz w:val="20"/>
          <w:szCs w:val="18"/>
        </w:rPr>
      </w:pPr>
      <w:r w:rsidRPr="00A629D1">
        <w:rPr>
          <w:rFonts w:asciiTheme="minorHAnsi" w:hAnsiTheme="minorHAnsi" w:cstheme="minorHAnsi"/>
          <w:sz w:val="20"/>
          <w:szCs w:val="18"/>
        </w:rPr>
        <w:t xml:space="preserve">At </w:t>
      </w:r>
      <w:r w:rsidR="00463465" w:rsidRPr="00A629D1">
        <w:rPr>
          <w:rFonts w:asciiTheme="minorHAnsi" w:hAnsiTheme="minorHAnsi" w:cstheme="minorHAnsi"/>
          <w:sz w:val="20"/>
          <w:szCs w:val="18"/>
        </w:rPr>
        <w:t>Parkside House School the</w:t>
      </w:r>
      <w:r w:rsidRPr="00A629D1">
        <w:rPr>
          <w:rFonts w:asciiTheme="minorHAnsi" w:hAnsiTheme="minorHAnsi" w:cstheme="minorHAnsi"/>
          <w:sz w:val="20"/>
          <w:szCs w:val="18"/>
        </w:rPr>
        <w:t xml:space="preserve"> </w:t>
      </w:r>
      <w:r w:rsidR="00CC1935" w:rsidRPr="00A629D1">
        <w:rPr>
          <w:rFonts w:asciiTheme="minorHAnsi" w:hAnsiTheme="minorHAnsi" w:cstheme="minorHAnsi"/>
          <w:sz w:val="20"/>
          <w:szCs w:val="18"/>
        </w:rPr>
        <w:t>RHSE</w:t>
      </w:r>
      <w:r w:rsidR="008154C0" w:rsidRPr="00A629D1">
        <w:rPr>
          <w:rFonts w:asciiTheme="minorHAnsi" w:hAnsiTheme="minorHAnsi" w:cstheme="minorHAnsi"/>
          <w:sz w:val="20"/>
          <w:szCs w:val="18"/>
        </w:rPr>
        <w:t xml:space="preserve"> curriculum is</w:t>
      </w:r>
      <w:r w:rsidR="00F347AC" w:rsidRPr="00A629D1">
        <w:rPr>
          <w:rFonts w:asciiTheme="minorHAnsi" w:hAnsiTheme="minorHAnsi" w:cstheme="minorHAnsi"/>
          <w:sz w:val="20"/>
          <w:szCs w:val="18"/>
        </w:rPr>
        <w:t>:</w:t>
      </w:r>
    </w:p>
    <w:p w14:paraId="1C8B3FF1" w14:textId="77777777" w:rsidR="005251B2" w:rsidRPr="00A629D1" w:rsidRDefault="005251B2" w:rsidP="005251B2">
      <w:pPr>
        <w:rPr>
          <w:rFonts w:asciiTheme="minorHAnsi" w:hAnsiTheme="minorHAnsi" w:cstheme="minorHAnsi"/>
        </w:rPr>
      </w:pPr>
    </w:p>
    <w:p w14:paraId="2520C257" w14:textId="77777777" w:rsidR="005251B2" w:rsidRPr="00A629D1" w:rsidRDefault="005251B2" w:rsidP="00F347AC">
      <w:pPr>
        <w:pStyle w:val="ListParagraph"/>
        <w:numPr>
          <w:ilvl w:val="0"/>
          <w:numId w:val="44"/>
        </w:numPr>
        <w:rPr>
          <w:rFonts w:asciiTheme="minorHAnsi" w:hAnsiTheme="minorHAnsi" w:cstheme="minorHAnsi"/>
        </w:rPr>
      </w:pPr>
      <w:r w:rsidRPr="00A629D1">
        <w:rPr>
          <w:rFonts w:asciiTheme="minorHAnsi" w:hAnsiTheme="minorHAnsi" w:cstheme="minorHAnsi"/>
        </w:rPr>
        <w:t>Appropriate for children’s ages and development stage</w:t>
      </w:r>
    </w:p>
    <w:p w14:paraId="74CC4983" w14:textId="77777777" w:rsidR="00775600" w:rsidRPr="00A629D1" w:rsidRDefault="005251B2" w:rsidP="00F347AC">
      <w:pPr>
        <w:pStyle w:val="ListParagraph"/>
        <w:numPr>
          <w:ilvl w:val="0"/>
          <w:numId w:val="44"/>
        </w:numPr>
        <w:rPr>
          <w:rFonts w:asciiTheme="minorHAnsi" w:hAnsiTheme="minorHAnsi" w:cstheme="minorHAnsi"/>
        </w:rPr>
      </w:pPr>
      <w:r w:rsidRPr="00A629D1">
        <w:rPr>
          <w:rFonts w:asciiTheme="minorHAnsi" w:hAnsiTheme="minorHAnsi" w:cstheme="minorHAnsi"/>
        </w:rPr>
        <w:t>Sensitive to the needs and religious backgrounds of the children in the school</w:t>
      </w:r>
    </w:p>
    <w:p w14:paraId="5C2D127C" w14:textId="77777777" w:rsidR="008154C0" w:rsidRPr="00A629D1" w:rsidRDefault="008154C0" w:rsidP="00F347AC">
      <w:pPr>
        <w:pStyle w:val="ListParagraph"/>
        <w:numPr>
          <w:ilvl w:val="0"/>
          <w:numId w:val="44"/>
        </w:numPr>
        <w:rPr>
          <w:rFonts w:asciiTheme="minorHAnsi" w:hAnsiTheme="minorHAnsi" w:cstheme="minorHAnsi"/>
        </w:rPr>
      </w:pPr>
      <w:r w:rsidRPr="00A629D1">
        <w:rPr>
          <w:rFonts w:asciiTheme="minorHAnsi" w:hAnsiTheme="minorHAnsi" w:cstheme="minorHAnsi"/>
        </w:rPr>
        <w:t xml:space="preserve">Delivered discretely as part of our comprehensive PSHE curriculum </w:t>
      </w:r>
    </w:p>
    <w:p w14:paraId="482B0E77" w14:textId="77777777" w:rsidR="00F347AC" w:rsidRPr="00A629D1" w:rsidRDefault="00F347AC" w:rsidP="00F347AC">
      <w:pPr>
        <w:pStyle w:val="ListParagraph"/>
        <w:numPr>
          <w:ilvl w:val="0"/>
          <w:numId w:val="44"/>
        </w:numPr>
        <w:rPr>
          <w:rFonts w:asciiTheme="minorHAnsi" w:hAnsiTheme="minorHAnsi" w:cstheme="minorHAnsi"/>
        </w:rPr>
      </w:pPr>
      <w:r w:rsidRPr="00A629D1">
        <w:rPr>
          <w:rFonts w:asciiTheme="minorHAnsi" w:hAnsiTheme="minorHAnsi" w:cstheme="minorHAnsi"/>
        </w:rPr>
        <w:t>Taught in small group settings or one to one if appropriate</w:t>
      </w:r>
    </w:p>
    <w:p w14:paraId="36D6C8E4" w14:textId="77777777" w:rsidR="00F347AC" w:rsidRPr="00A629D1" w:rsidRDefault="00F347AC" w:rsidP="00F347AC">
      <w:pPr>
        <w:pStyle w:val="ListParagraph"/>
        <w:numPr>
          <w:ilvl w:val="0"/>
          <w:numId w:val="44"/>
        </w:numPr>
        <w:rPr>
          <w:rFonts w:asciiTheme="minorHAnsi" w:hAnsiTheme="minorHAnsi" w:cstheme="minorHAnsi"/>
        </w:rPr>
      </w:pPr>
      <w:r w:rsidRPr="00A629D1">
        <w:rPr>
          <w:rFonts w:asciiTheme="minorHAnsi" w:hAnsiTheme="minorHAnsi" w:cstheme="minorHAnsi"/>
        </w:rPr>
        <w:t xml:space="preserve">Through additional targeted workshops if a need is identified </w:t>
      </w:r>
    </w:p>
    <w:p w14:paraId="68E5AE9D" w14:textId="77777777" w:rsidR="00F347AC" w:rsidRPr="00A629D1" w:rsidRDefault="008154C0" w:rsidP="00F347AC">
      <w:pPr>
        <w:pStyle w:val="ListParagraph"/>
        <w:numPr>
          <w:ilvl w:val="0"/>
          <w:numId w:val="44"/>
        </w:numPr>
        <w:rPr>
          <w:rFonts w:asciiTheme="minorHAnsi" w:hAnsiTheme="minorHAnsi" w:cstheme="minorHAnsi"/>
        </w:rPr>
      </w:pPr>
      <w:r w:rsidRPr="00A629D1">
        <w:rPr>
          <w:rFonts w:asciiTheme="minorHAnsi" w:hAnsiTheme="minorHAnsi" w:cstheme="minorHAnsi"/>
        </w:rPr>
        <w:t xml:space="preserve">Responsive to the needs and context of the school, if trends, patterns and misconceptions are identified, the content is </w:t>
      </w:r>
      <w:proofErr w:type="gramStart"/>
      <w:r w:rsidRPr="00A629D1">
        <w:rPr>
          <w:rFonts w:asciiTheme="minorHAnsi" w:hAnsiTheme="minorHAnsi" w:cstheme="minorHAnsi"/>
        </w:rPr>
        <w:t>adapted</w:t>
      </w:r>
      <w:proofErr w:type="gramEnd"/>
      <w:r w:rsidRPr="00A629D1">
        <w:rPr>
          <w:rFonts w:asciiTheme="minorHAnsi" w:hAnsiTheme="minorHAnsi" w:cstheme="minorHAnsi"/>
        </w:rPr>
        <w:t xml:space="preserve"> and sessions may be brought forward if a need rises within a group or from an individual </w:t>
      </w:r>
    </w:p>
    <w:sectPr w:rsidR="00F347AC" w:rsidRPr="00A629D1" w:rsidSect="004878FF">
      <w:headerReference w:type="even" r:id="rId14"/>
      <w:headerReference w:type="default" r:id="rId15"/>
      <w:footerReference w:type="even" r:id="rId16"/>
      <w:footerReference w:type="default" r:id="rId17"/>
      <w:headerReference w:type="first" r:id="rId18"/>
      <w:footerReference w:type="first" r:id="rId19"/>
      <w:pgSz w:w="11906" w:h="16838"/>
      <w:pgMar w:top="2384" w:right="1134" w:bottom="1134" w:left="1134" w:header="851" w:footer="2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72EF5" w14:textId="77777777" w:rsidR="00214257" w:rsidRDefault="00214257" w:rsidP="00427886">
      <w:r>
        <w:separator/>
      </w:r>
    </w:p>
  </w:endnote>
  <w:endnote w:type="continuationSeparator" w:id="0">
    <w:p w14:paraId="1B6E1654" w14:textId="77777777" w:rsidR="00214257" w:rsidRDefault="00214257"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B2483" w14:textId="77777777" w:rsidR="00832A34" w:rsidRDefault="00832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BCF8D" w14:textId="77777777" w:rsidR="00BC0FC5" w:rsidRDefault="00396216" w:rsidP="004A0EA2">
    <w:pPr>
      <w:pStyle w:val="Footer"/>
    </w:pPr>
    <w:r>
      <w:rPr>
        <w:noProof/>
      </w:rPr>
      <mc:AlternateContent>
        <mc:Choice Requires="wps">
          <w:drawing>
            <wp:anchor distT="4294967295" distB="4294967295" distL="114300" distR="114300" simplePos="0" relativeHeight="251658240" behindDoc="0" locked="0" layoutInCell="1" allowOverlap="1" wp14:anchorId="037DD59A" wp14:editId="0D783370">
              <wp:simplePos x="0" y="0"/>
              <wp:positionH relativeFrom="column">
                <wp:posOffset>-19050</wp:posOffset>
              </wp:positionH>
              <wp:positionV relativeFrom="paragraph">
                <wp:posOffset>60324</wp:posOffset>
              </wp:positionV>
              <wp:extent cx="6107430" cy="0"/>
              <wp:effectExtent l="0" t="0" r="762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71E7D"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04D6BAFC" w14:textId="77777777" w:rsidTr="00BC0FC5">
      <w:trPr>
        <w:trHeight w:val="253"/>
      </w:trPr>
      <w:tc>
        <w:tcPr>
          <w:tcW w:w="1716" w:type="dxa"/>
          <w:shd w:val="clear" w:color="auto" w:fill="auto"/>
          <w:tcMar>
            <w:left w:w="0" w:type="dxa"/>
            <w:right w:w="0" w:type="dxa"/>
          </w:tcMar>
        </w:tcPr>
        <w:p w14:paraId="2AF62838"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4071B792"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659C43F6"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36E83219"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C908C7">
            <w:rPr>
              <w:b/>
              <w:bCs/>
              <w:noProof/>
              <w:color w:val="7F8284"/>
              <w:sz w:val="16"/>
              <w:szCs w:val="16"/>
            </w:rPr>
            <w:t>1</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C908C7">
            <w:rPr>
              <w:b/>
              <w:bCs/>
              <w:noProof/>
              <w:color w:val="7F8284"/>
              <w:sz w:val="16"/>
              <w:szCs w:val="16"/>
            </w:rPr>
            <w:t>11</w:t>
          </w:r>
          <w:r w:rsidRPr="003522DE">
            <w:rPr>
              <w:b/>
              <w:bCs/>
              <w:color w:val="7F8284"/>
              <w:sz w:val="16"/>
              <w:szCs w:val="16"/>
            </w:rPr>
            <w:fldChar w:fldCharType="end"/>
          </w:r>
        </w:p>
      </w:tc>
    </w:tr>
    <w:tr w:rsidR="00BC0FC5" w:rsidRPr="00BC0FC5" w14:paraId="7D640567" w14:textId="77777777" w:rsidTr="00BC0FC5">
      <w:trPr>
        <w:trHeight w:val="253"/>
      </w:trPr>
      <w:tc>
        <w:tcPr>
          <w:tcW w:w="1716" w:type="dxa"/>
          <w:shd w:val="clear" w:color="auto" w:fill="auto"/>
          <w:tcMar>
            <w:left w:w="0" w:type="dxa"/>
            <w:right w:w="0" w:type="dxa"/>
          </w:tcMar>
        </w:tcPr>
        <w:p w14:paraId="3CCFF71E"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1147FBC3"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119234B8"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30FD3842" w14:textId="77777777" w:rsidR="00BC0FC5" w:rsidRPr="00BC0FC5" w:rsidRDefault="00BC0FC5" w:rsidP="005C2511">
          <w:pPr>
            <w:rPr>
              <w:color w:val="7F8284"/>
              <w:sz w:val="16"/>
              <w:szCs w:val="16"/>
            </w:rPr>
          </w:pPr>
          <w:r w:rsidRPr="00BC0FC5">
            <w:rPr>
              <w:color w:val="7F8284"/>
              <w:sz w:val="16"/>
              <w:szCs w:val="16"/>
            </w:rPr>
            <w:t>1.0</w:t>
          </w:r>
        </w:p>
      </w:tc>
    </w:tr>
    <w:tr w:rsidR="00BC0FC5" w:rsidRPr="00BC0FC5" w14:paraId="6DA1F372" w14:textId="77777777" w:rsidTr="00BC0FC5">
      <w:trPr>
        <w:trHeight w:val="253"/>
      </w:trPr>
      <w:tc>
        <w:tcPr>
          <w:tcW w:w="1716" w:type="dxa"/>
          <w:shd w:val="clear" w:color="auto" w:fill="auto"/>
          <w:tcMar>
            <w:left w:w="0" w:type="dxa"/>
            <w:right w:w="0" w:type="dxa"/>
          </w:tcMar>
        </w:tcPr>
        <w:p w14:paraId="013040ED"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333764FE" w14:textId="77777777" w:rsidR="00BC0FC5" w:rsidRPr="00BC0FC5" w:rsidRDefault="000E6E00" w:rsidP="00C97425">
          <w:pPr>
            <w:jc w:val="both"/>
            <w:rPr>
              <w:color w:val="7F8284"/>
              <w:sz w:val="16"/>
              <w:szCs w:val="16"/>
            </w:rPr>
          </w:pPr>
          <w:r>
            <w:rPr>
              <w:color w:val="7F8284"/>
              <w:sz w:val="16"/>
              <w:szCs w:val="16"/>
            </w:rPr>
            <w:t>Head</w:t>
          </w:r>
          <w:r w:rsidR="00195289">
            <w:rPr>
              <w:color w:val="7F8284"/>
              <w:sz w:val="16"/>
              <w:szCs w:val="16"/>
            </w:rPr>
            <w:t>teacher</w:t>
          </w:r>
          <w:r>
            <w:rPr>
              <w:color w:val="7F8284"/>
              <w:sz w:val="16"/>
              <w:szCs w:val="16"/>
            </w:rPr>
            <w:t xml:space="preserve"> </w:t>
          </w:r>
        </w:p>
      </w:tc>
      <w:tc>
        <w:tcPr>
          <w:tcW w:w="1561" w:type="dxa"/>
          <w:shd w:val="clear" w:color="auto" w:fill="auto"/>
          <w:tcMar>
            <w:left w:w="0" w:type="dxa"/>
            <w:right w:w="0" w:type="dxa"/>
          </w:tcMar>
        </w:tcPr>
        <w:p w14:paraId="6F2A3425"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411F6CE9" w14:textId="42320EC5" w:rsidR="00BC0FC5" w:rsidRPr="00BC0FC5" w:rsidRDefault="00E53661" w:rsidP="005C2511">
          <w:pPr>
            <w:rPr>
              <w:color w:val="7F8284"/>
              <w:sz w:val="16"/>
              <w:szCs w:val="16"/>
            </w:rPr>
          </w:pPr>
          <w:r>
            <w:rPr>
              <w:color w:val="7F8284"/>
              <w:sz w:val="16"/>
              <w:szCs w:val="16"/>
            </w:rPr>
            <w:t>September 202</w:t>
          </w:r>
          <w:r w:rsidR="007A3667">
            <w:rPr>
              <w:color w:val="7F8284"/>
              <w:sz w:val="16"/>
              <w:szCs w:val="16"/>
            </w:rPr>
            <w:t>4</w:t>
          </w:r>
        </w:p>
      </w:tc>
    </w:tr>
    <w:tr w:rsidR="00BC0FC5" w:rsidRPr="00BC0FC5" w14:paraId="5DBE67F9" w14:textId="77777777" w:rsidTr="00BC0FC5">
      <w:trPr>
        <w:trHeight w:val="253"/>
      </w:trPr>
      <w:tc>
        <w:tcPr>
          <w:tcW w:w="1716" w:type="dxa"/>
          <w:shd w:val="clear" w:color="auto" w:fill="auto"/>
          <w:tcMar>
            <w:left w:w="0" w:type="dxa"/>
            <w:right w:w="0" w:type="dxa"/>
          </w:tcMar>
        </w:tcPr>
        <w:p w14:paraId="79053D38"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590A8142" w14:textId="77777777" w:rsidR="00BC0FC5" w:rsidRPr="00BC0FC5" w:rsidRDefault="00463465" w:rsidP="00BC0FC5">
          <w:pPr>
            <w:jc w:val="both"/>
            <w:rPr>
              <w:color w:val="7F8284"/>
              <w:sz w:val="16"/>
              <w:szCs w:val="16"/>
            </w:rPr>
          </w:pPr>
          <w:r>
            <w:rPr>
              <w:color w:val="7F8284"/>
              <w:sz w:val="16"/>
              <w:szCs w:val="16"/>
            </w:rPr>
            <w:t>September 2022</w:t>
          </w:r>
        </w:p>
      </w:tc>
      <w:tc>
        <w:tcPr>
          <w:tcW w:w="1561" w:type="dxa"/>
          <w:shd w:val="clear" w:color="auto" w:fill="auto"/>
          <w:tcMar>
            <w:left w:w="0" w:type="dxa"/>
            <w:right w:w="0" w:type="dxa"/>
          </w:tcMar>
        </w:tcPr>
        <w:p w14:paraId="030D9AD2"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3BF91599" w14:textId="24C1F6FF" w:rsidR="00BC0FC5" w:rsidRPr="00BC0FC5" w:rsidRDefault="00832A34" w:rsidP="000E6E00">
          <w:pPr>
            <w:rPr>
              <w:color w:val="7F8284"/>
              <w:sz w:val="16"/>
              <w:szCs w:val="16"/>
            </w:rPr>
          </w:pPr>
          <w:r>
            <w:rPr>
              <w:color w:val="7F8284"/>
              <w:sz w:val="16"/>
              <w:szCs w:val="16"/>
            </w:rPr>
            <w:t>September 202</w:t>
          </w:r>
          <w:r w:rsidR="007A3667">
            <w:rPr>
              <w:color w:val="7F8284"/>
              <w:sz w:val="16"/>
              <w:szCs w:val="16"/>
            </w:rPr>
            <w:t>5</w:t>
          </w:r>
          <w:r w:rsidR="000E6E00">
            <w:rPr>
              <w:color w:val="7F8284"/>
              <w:sz w:val="16"/>
              <w:szCs w:val="16"/>
            </w:rPr>
            <w:t xml:space="preserve"> </w:t>
          </w:r>
        </w:p>
      </w:tc>
    </w:tr>
  </w:tbl>
  <w:p w14:paraId="6CA7A0AF" w14:textId="77777777" w:rsidR="00A31A9E" w:rsidRPr="004A0EA2" w:rsidRDefault="00A31A9E" w:rsidP="004A0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959DB" w14:textId="77777777" w:rsidR="00832A34" w:rsidRDefault="0083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8AA6E" w14:textId="77777777" w:rsidR="00214257" w:rsidRDefault="00214257" w:rsidP="00427886">
      <w:r>
        <w:separator/>
      </w:r>
    </w:p>
  </w:footnote>
  <w:footnote w:type="continuationSeparator" w:id="0">
    <w:p w14:paraId="7C405835" w14:textId="77777777" w:rsidR="00214257" w:rsidRDefault="00214257"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96E31" w14:textId="77777777" w:rsidR="00832A34" w:rsidRDefault="00832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A9BBE" w14:textId="77777777" w:rsidR="004A0EA2" w:rsidRDefault="00F71241" w:rsidP="004A0EA2">
    <w:pPr>
      <w:pStyle w:val="Header"/>
      <w:tabs>
        <w:tab w:val="clear" w:pos="4513"/>
        <w:tab w:val="clear" w:pos="9026"/>
      </w:tabs>
    </w:pPr>
    <w:r>
      <w:rPr>
        <w:noProof/>
      </w:rPr>
      <w:drawing>
        <wp:anchor distT="0" distB="0" distL="114300" distR="114300" simplePos="0" relativeHeight="251660288" behindDoc="0" locked="0" layoutInCell="1" allowOverlap="1" wp14:anchorId="520D9DC9" wp14:editId="6F6B0800">
          <wp:simplePos x="0" y="0"/>
          <wp:positionH relativeFrom="column">
            <wp:posOffset>-15240</wp:posOffset>
          </wp:positionH>
          <wp:positionV relativeFrom="paragraph">
            <wp:posOffset>7620</wp:posOffset>
          </wp:positionV>
          <wp:extent cx="2057400" cy="628786"/>
          <wp:effectExtent l="0" t="0" r="0" b="0"/>
          <wp:wrapSquare wrapText="bothSides"/>
          <wp:docPr id="553655855" name="Picture 55365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G 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628786"/>
                  </a:xfrm>
                  <a:prstGeom prst="rect">
                    <a:avLst/>
                  </a:prstGeom>
                </pic:spPr>
              </pic:pic>
            </a:graphicData>
          </a:graphic>
        </wp:anchor>
      </w:drawing>
    </w:r>
  </w:p>
  <w:p w14:paraId="35B5CDB2" w14:textId="77777777" w:rsidR="003522DE" w:rsidRDefault="003522DE" w:rsidP="004A0EA2">
    <w:pPr>
      <w:pStyle w:val="Header"/>
      <w:tabs>
        <w:tab w:val="clear" w:pos="4513"/>
        <w:tab w:val="clear" w:pos="9026"/>
      </w:tabs>
      <w:jc w:val="right"/>
      <w:rPr>
        <w:b/>
        <w:color w:val="7F8284"/>
        <w:sz w:val="24"/>
        <w:szCs w:val="24"/>
      </w:rPr>
    </w:pPr>
  </w:p>
  <w:p w14:paraId="1AA1014E" w14:textId="77777777" w:rsidR="00BD4DD2" w:rsidRPr="00F71241" w:rsidRDefault="0031358F" w:rsidP="004A0EA2">
    <w:pPr>
      <w:pStyle w:val="Header"/>
      <w:tabs>
        <w:tab w:val="clear" w:pos="4513"/>
        <w:tab w:val="clear" w:pos="9026"/>
      </w:tabs>
      <w:jc w:val="right"/>
      <w:rPr>
        <w:b/>
        <w:color w:val="007033"/>
        <w:sz w:val="24"/>
        <w:szCs w:val="24"/>
      </w:rPr>
    </w:pPr>
    <w:r w:rsidRPr="00F71241">
      <w:rPr>
        <w:b/>
        <w:color w:val="007033"/>
        <w:sz w:val="24"/>
        <w:szCs w:val="24"/>
      </w:rPr>
      <w:t>RELATIONSHIPS AND SEX EDUCATION</w:t>
    </w:r>
    <w:r w:rsidR="00C97425" w:rsidRPr="00F71241">
      <w:rPr>
        <w:b/>
        <w:color w:val="007033"/>
        <w:sz w:val="24"/>
        <w:szCs w:val="24"/>
      </w:rPr>
      <w:t xml:space="preserve"> </w:t>
    </w:r>
    <w:r w:rsidR="005E3D84" w:rsidRPr="00F71241">
      <w:rPr>
        <w:b/>
        <w:color w:val="007033"/>
        <w:sz w:val="24"/>
        <w:szCs w:val="24"/>
      </w:rPr>
      <w:t>POLICY</w:t>
    </w:r>
    <w:r w:rsidR="001E79D2" w:rsidRPr="00F71241">
      <w:rPr>
        <w:b/>
        <w:color w:val="007033"/>
        <w:sz w:val="24"/>
        <w:szCs w:val="24"/>
      </w:rPr>
      <w:t xml:space="preserve"> </w:t>
    </w:r>
  </w:p>
  <w:p w14:paraId="2DBBC66F" w14:textId="77777777" w:rsidR="004A0EA2" w:rsidRPr="005062EB" w:rsidRDefault="00CC6788" w:rsidP="004A0EA2">
    <w:pPr>
      <w:pStyle w:val="Header"/>
      <w:tabs>
        <w:tab w:val="clear" w:pos="4513"/>
        <w:tab w:val="clear" w:pos="9026"/>
      </w:tabs>
      <w:jc w:val="right"/>
      <w:rPr>
        <w:color w:val="F2942C"/>
        <w:sz w:val="20"/>
      </w:rPr>
    </w:pPr>
    <w:r w:rsidRPr="005062EB">
      <w:rPr>
        <w:color w:val="F2942C"/>
        <w:sz w:val="20"/>
      </w:rPr>
      <w:t xml:space="preserve"> </w:t>
    </w:r>
  </w:p>
  <w:p w14:paraId="17B8538A" w14:textId="77777777" w:rsidR="004A0EA2" w:rsidRDefault="00396216">
    <w:pPr>
      <w:pStyle w:val="Header"/>
    </w:pPr>
    <w:r>
      <w:rPr>
        <w:noProof/>
      </w:rPr>
      <mc:AlternateContent>
        <mc:Choice Requires="wps">
          <w:drawing>
            <wp:anchor distT="4294967295" distB="4294967295" distL="114300" distR="114300" simplePos="0" relativeHeight="251657216" behindDoc="0" locked="0" layoutInCell="1" allowOverlap="1" wp14:anchorId="781EDBFC" wp14:editId="52EA59A4">
              <wp:simplePos x="0" y="0"/>
              <wp:positionH relativeFrom="column">
                <wp:posOffset>11430</wp:posOffset>
              </wp:positionH>
              <wp:positionV relativeFrom="paragraph">
                <wp:posOffset>106679</wp:posOffset>
              </wp:positionV>
              <wp:extent cx="6107430" cy="0"/>
              <wp:effectExtent l="0" t="0" r="762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74E8B"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FD29" w14:textId="77777777" w:rsidR="00832A34" w:rsidRDefault="00832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BACF212"/>
    <w:lvl w:ilvl="0">
      <w:numFmt w:val="bullet"/>
      <w:lvlText w:val="*"/>
      <w:lvlJc w:val="left"/>
      <w:pPr>
        <w:ind w:left="0" w:firstLine="0"/>
      </w:pPr>
    </w:lvl>
  </w:abstractNum>
  <w:abstractNum w:abstractNumId="1" w15:restartNumberingAfterBreak="0">
    <w:nsid w:val="00E21245"/>
    <w:multiLevelType w:val="hybridMultilevel"/>
    <w:tmpl w:val="81D2B6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962F45"/>
    <w:multiLevelType w:val="hybridMultilevel"/>
    <w:tmpl w:val="42B8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B66F1"/>
    <w:multiLevelType w:val="hybridMultilevel"/>
    <w:tmpl w:val="032C2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D617B2"/>
    <w:multiLevelType w:val="hybridMultilevel"/>
    <w:tmpl w:val="54CE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60A99"/>
    <w:multiLevelType w:val="hybridMultilevel"/>
    <w:tmpl w:val="89AA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872E0"/>
    <w:multiLevelType w:val="hybridMultilevel"/>
    <w:tmpl w:val="6C0A3EF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616E60"/>
    <w:multiLevelType w:val="hybridMultilevel"/>
    <w:tmpl w:val="5E0AF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A9D50BA"/>
    <w:multiLevelType w:val="hybridMultilevel"/>
    <w:tmpl w:val="679E9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F456D3"/>
    <w:multiLevelType w:val="hybridMultilevel"/>
    <w:tmpl w:val="3566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9A5D3A"/>
    <w:multiLevelType w:val="hybridMultilevel"/>
    <w:tmpl w:val="8EE2DA2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10A6DA6"/>
    <w:multiLevelType w:val="hybridMultilevel"/>
    <w:tmpl w:val="43CC3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4843422"/>
    <w:multiLevelType w:val="hybridMultilevel"/>
    <w:tmpl w:val="6D6E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E2F0D"/>
    <w:multiLevelType w:val="hybridMultilevel"/>
    <w:tmpl w:val="E46EEA3E"/>
    <w:lvl w:ilvl="0" w:tplc="42FAD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E07490"/>
    <w:multiLevelType w:val="hybridMultilevel"/>
    <w:tmpl w:val="3EEC6C50"/>
    <w:lvl w:ilvl="0" w:tplc="0809000F">
      <w:start w:val="1"/>
      <w:numFmt w:val="decimal"/>
      <w:lvlText w:val="%1."/>
      <w:lvlJc w:val="left"/>
      <w:pPr>
        <w:tabs>
          <w:tab w:val="num" w:pos="720"/>
        </w:tabs>
        <w:ind w:left="720" w:hanging="360"/>
      </w:pPr>
      <w:rPr>
        <w:rFonts w:cs="Times New Roman" w:hint="default"/>
      </w:rPr>
    </w:lvl>
    <w:lvl w:ilvl="1" w:tplc="B52CE1F6">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193EEE"/>
    <w:multiLevelType w:val="hybridMultilevel"/>
    <w:tmpl w:val="C7DCC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17752B9F"/>
    <w:multiLevelType w:val="hybridMultilevel"/>
    <w:tmpl w:val="4AF87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B9561C2"/>
    <w:multiLevelType w:val="hybridMultilevel"/>
    <w:tmpl w:val="1DA0D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5F2B74"/>
    <w:multiLevelType w:val="hybridMultilevel"/>
    <w:tmpl w:val="5508785C"/>
    <w:lvl w:ilvl="0" w:tplc="08090001">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1EA269C5"/>
    <w:multiLevelType w:val="hybridMultilevel"/>
    <w:tmpl w:val="734EE6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32" w:hanging="360"/>
      </w:pPr>
      <w:rPr>
        <w:rFonts w:ascii="Courier New" w:hAnsi="Courier New" w:cs="Courier New" w:hint="default"/>
      </w:rPr>
    </w:lvl>
    <w:lvl w:ilvl="2" w:tplc="08090005">
      <w:start w:val="1"/>
      <w:numFmt w:val="bullet"/>
      <w:lvlText w:val=""/>
      <w:lvlJc w:val="left"/>
      <w:pPr>
        <w:ind w:left="1452" w:hanging="360"/>
      </w:pPr>
      <w:rPr>
        <w:rFonts w:ascii="Wingdings" w:hAnsi="Wingdings" w:hint="default"/>
      </w:rPr>
    </w:lvl>
    <w:lvl w:ilvl="3" w:tplc="08090001">
      <w:start w:val="1"/>
      <w:numFmt w:val="bullet"/>
      <w:lvlText w:val=""/>
      <w:lvlJc w:val="left"/>
      <w:pPr>
        <w:ind w:left="2172" w:hanging="360"/>
      </w:pPr>
      <w:rPr>
        <w:rFonts w:ascii="Symbol" w:hAnsi="Symbol" w:hint="default"/>
      </w:rPr>
    </w:lvl>
    <w:lvl w:ilvl="4" w:tplc="08090003">
      <w:start w:val="1"/>
      <w:numFmt w:val="bullet"/>
      <w:lvlText w:val="o"/>
      <w:lvlJc w:val="left"/>
      <w:pPr>
        <w:ind w:left="2892" w:hanging="360"/>
      </w:pPr>
      <w:rPr>
        <w:rFonts w:ascii="Courier New" w:hAnsi="Courier New" w:cs="Courier New" w:hint="default"/>
      </w:rPr>
    </w:lvl>
    <w:lvl w:ilvl="5" w:tplc="08090005">
      <w:start w:val="1"/>
      <w:numFmt w:val="bullet"/>
      <w:lvlText w:val=""/>
      <w:lvlJc w:val="left"/>
      <w:pPr>
        <w:ind w:left="3612" w:hanging="360"/>
      </w:pPr>
      <w:rPr>
        <w:rFonts w:ascii="Wingdings" w:hAnsi="Wingdings" w:hint="default"/>
      </w:rPr>
    </w:lvl>
    <w:lvl w:ilvl="6" w:tplc="08090001">
      <w:start w:val="1"/>
      <w:numFmt w:val="bullet"/>
      <w:lvlText w:val=""/>
      <w:lvlJc w:val="left"/>
      <w:pPr>
        <w:ind w:left="4332" w:hanging="360"/>
      </w:pPr>
      <w:rPr>
        <w:rFonts w:ascii="Symbol" w:hAnsi="Symbol" w:hint="default"/>
      </w:rPr>
    </w:lvl>
    <w:lvl w:ilvl="7" w:tplc="08090003">
      <w:start w:val="1"/>
      <w:numFmt w:val="bullet"/>
      <w:lvlText w:val="o"/>
      <w:lvlJc w:val="left"/>
      <w:pPr>
        <w:ind w:left="5052" w:hanging="360"/>
      </w:pPr>
      <w:rPr>
        <w:rFonts w:ascii="Courier New" w:hAnsi="Courier New" w:cs="Courier New" w:hint="default"/>
      </w:rPr>
    </w:lvl>
    <w:lvl w:ilvl="8" w:tplc="08090005">
      <w:start w:val="1"/>
      <w:numFmt w:val="bullet"/>
      <w:lvlText w:val=""/>
      <w:lvlJc w:val="left"/>
      <w:pPr>
        <w:ind w:left="5772" w:hanging="360"/>
      </w:pPr>
      <w:rPr>
        <w:rFonts w:ascii="Wingdings" w:hAnsi="Wingdings" w:hint="default"/>
      </w:rPr>
    </w:lvl>
  </w:abstractNum>
  <w:abstractNum w:abstractNumId="20" w15:restartNumberingAfterBreak="0">
    <w:nsid w:val="21F20430"/>
    <w:multiLevelType w:val="hybridMultilevel"/>
    <w:tmpl w:val="BAD63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42209"/>
    <w:multiLevelType w:val="hybridMultilevel"/>
    <w:tmpl w:val="CA80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FB34E0"/>
    <w:multiLevelType w:val="multilevel"/>
    <w:tmpl w:val="4B6A81BE"/>
    <w:lvl w:ilvl="0">
      <w:start w:val="1"/>
      <w:numFmt w:val="bullet"/>
      <w:lvlText w:val=""/>
      <w:lvlJc w:val="left"/>
      <w:pPr>
        <w:ind w:left="660" w:hanging="660"/>
      </w:pPr>
      <w:rPr>
        <w:rFonts w:ascii="Symbol" w:hAnsi="Symbol"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7494E29"/>
    <w:multiLevelType w:val="hybridMultilevel"/>
    <w:tmpl w:val="555E7F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2BAB0CEB"/>
    <w:multiLevelType w:val="singleLevel"/>
    <w:tmpl w:val="34CCED94"/>
    <w:lvl w:ilvl="0">
      <w:start w:val="1"/>
      <w:numFmt w:val="decimal"/>
      <w:lvlText w:val="%1."/>
      <w:lvlJc w:val="left"/>
      <w:pPr>
        <w:ind w:left="720" w:hanging="360"/>
      </w:pPr>
    </w:lvl>
  </w:abstractNum>
  <w:abstractNum w:abstractNumId="25" w15:restartNumberingAfterBreak="0">
    <w:nsid w:val="2E3974C9"/>
    <w:multiLevelType w:val="hybridMultilevel"/>
    <w:tmpl w:val="3104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140394"/>
    <w:multiLevelType w:val="hybridMultilevel"/>
    <w:tmpl w:val="0900A90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39801230"/>
    <w:multiLevelType w:val="hybridMultilevel"/>
    <w:tmpl w:val="CEDECF1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D6053CA"/>
    <w:multiLevelType w:val="hybridMultilevel"/>
    <w:tmpl w:val="24621762"/>
    <w:lvl w:ilvl="0" w:tplc="5CBE6BBE">
      <w:numFmt w:val="bullet"/>
      <w:pStyle w:val="Bulletpoints"/>
      <w:lvlText w:val="•"/>
      <w:lvlJc w:val="left"/>
      <w:pPr>
        <w:ind w:left="1800" w:hanging="360"/>
      </w:pPr>
      <w:rPr>
        <w:rFonts w:ascii="Arial" w:eastAsia="Times New Roman" w:hAnsi="Arial" w:cs="Arial" w:hint="default"/>
      </w:rPr>
    </w:lvl>
    <w:lvl w:ilvl="1" w:tplc="63482EEC">
      <w:numFmt w:val="bullet"/>
      <w:lvlText w:val="•"/>
      <w:lvlJc w:val="left"/>
      <w:pPr>
        <w:ind w:left="2520" w:hanging="360"/>
      </w:pPr>
      <w:rPr>
        <w:rFonts w:ascii="Arial" w:eastAsia="Times New Roman" w:hAnsi="Arial" w:cs="Arial" w:hint="default"/>
      </w:rPr>
    </w:lvl>
    <w:lvl w:ilvl="2" w:tplc="63482EEC">
      <w:numFmt w:val="bullet"/>
      <w:lvlText w:val="•"/>
      <w:lvlJc w:val="left"/>
      <w:pPr>
        <w:ind w:left="3240" w:hanging="360"/>
      </w:pPr>
      <w:rPr>
        <w:rFonts w:ascii="Arial" w:eastAsia="Times New Roman" w:hAnsi="Arial" w:cs="Arial" w:hint="default"/>
      </w:rPr>
    </w:lvl>
    <w:lvl w:ilvl="3" w:tplc="63482EEC">
      <w:numFmt w:val="bullet"/>
      <w:lvlText w:val="•"/>
      <w:lvlJc w:val="left"/>
      <w:pPr>
        <w:ind w:left="3960" w:hanging="360"/>
      </w:pPr>
      <w:rPr>
        <w:rFonts w:ascii="Arial" w:eastAsia="Times New Roman" w:hAnsi="Arial" w:cs="Aria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ECF43EA"/>
    <w:multiLevelType w:val="hybridMultilevel"/>
    <w:tmpl w:val="31ACEA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3A2D25"/>
    <w:multiLevelType w:val="hybridMultilevel"/>
    <w:tmpl w:val="2A763560"/>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BE67D52"/>
    <w:multiLevelType w:val="hybridMultilevel"/>
    <w:tmpl w:val="2928584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4E9A2F87"/>
    <w:multiLevelType w:val="hybridMultilevel"/>
    <w:tmpl w:val="26F60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6AB23AC"/>
    <w:multiLevelType w:val="hybridMultilevel"/>
    <w:tmpl w:val="6C64C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7145E24"/>
    <w:multiLevelType w:val="hybridMultilevel"/>
    <w:tmpl w:val="C872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D46D8"/>
    <w:multiLevelType w:val="hybridMultilevel"/>
    <w:tmpl w:val="386E2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55D605F"/>
    <w:multiLevelType w:val="hybridMultilevel"/>
    <w:tmpl w:val="F338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31AB9"/>
    <w:multiLevelType w:val="hybridMultilevel"/>
    <w:tmpl w:val="A16E9B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F82AE0"/>
    <w:multiLevelType w:val="hybridMultilevel"/>
    <w:tmpl w:val="CA2EDD6A"/>
    <w:lvl w:ilvl="0" w:tplc="B9D0FA96">
      <w:start w:val="1"/>
      <w:numFmt w:val="decimal"/>
      <w:lvlText w:val="%1.0"/>
      <w:lvlJc w:val="left"/>
      <w:pPr>
        <w:ind w:left="644"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51E599B"/>
    <w:multiLevelType w:val="hybridMultilevel"/>
    <w:tmpl w:val="96387290"/>
    <w:lvl w:ilvl="0" w:tplc="42FAD1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77357"/>
    <w:multiLevelType w:val="hybridMultilevel"/>
    <w:tmpl w:val="5F2A4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A6B73"/>
    <w:multiLevelType w:val="hybridMultilevel"/>
    <w:tmpl w:val="D332A3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89789D"/>
    <w:multiLevelType w:val="hybridMultilevel"/>
    <w:tmpl w:val="F416B604"/>
    <w:lvl w:ilvl="0" w:tplc="B9D0FA96">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B85FB7"/>
    <w:multiLevelType w:val="hybridMultilevel"/>
    <w:tmpl w:val="6472C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672A69"/>
    <w:multiLevelType w:val="hybridMultilevel"/>
    <w:tmpl w:val="8E561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06103B"/>
    <w:multiLevelType w:val="hybridMultilevel"/>
    <w:tmpl w:val="C3AA07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5840868">
    <w:abstractNumId w:val="38"/>
  </w:num>
  <w:num w:numId="2" w16cid:durableId="1469786842">
    <w:abstractNumId w:val="28"/>
  </w:num>
  <w:num w:numId="3" w16cid:durableId="421032794">
    <w:abstractNumId w:val="6"/>
  </w:num>
  <w:num w:numId="4" w16cid:durableId="454907506">
    <w:abstractNumId w:val="14"/>
  </w:num>
  <w:num w:numId="5" w16cid:durableId="2442433">
    <w:abstractNumId w:val="40"/>
  </w:num>
  <w:num w:numId="6" w16cid:durableId="338891903">
    <w:abstractNumId w:val="45"/>
  </w:num>
  <w:num w:numId="7" w16cid:durableId="1005212303">
    <w:abstractNumId w:val="20"/>
  </w:num>
  <w:num w:numId="8" w16cid:durableId="495148625">
    <w:abstractNumId w:val="29"/>
  </w:num>
  <w:num w:numId="9" w16cid:durableId="1688484663">
    <w:abstractNumId w:val="8"/>
  </w:num>
  <w:num w:numId="10" w16cid:durableId="999238408">
    <w:abstractNumId w:val="17"/>
  </w:num>
  <w:num w:numId="11" w16cid:durableId="1543982898">
    <w:abstractNumId w:val="25"/>
  </w:num>
  <w:num w:numId="12" w16cid:durableId="400299548">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16cid:durableId="395394880">
    <w:abstractNumId w:val="24"/>
    <w:lvlOverride w:ilvl="0">
      <w:startOverride w:val="1"/>
    </w:lvlOverride>
  </w:num>
  <w:num w:numId="14" w16cid:durableId="19310387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66674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7132483">
    <w:abstractNumId w:val="11"/>
  </w:num>
  <w:num w:numId="17" w16cid:durableId="1383865800">
    <w:abstractNumId w:val="3"/>
  </w:num>
  <w:num w:numId="18" w16cid:durableId="187764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9138403">
    <w:abstractNumId w:val="33"/>
  </w:num>
  <w:num w:numId="20" w16cid:durableId="34027777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0398392">
    <w:abstractNumId w:val="1"/>
  </w:num>
  <w:num w:numId="22" w16cid:durableId="694040071">
    <w:abstractNumId w:val="23"/>
  </w:num>
  <w:num w:numId="23" w16cid:durableId="1786579918">
    <w:abstractNumId w:val="16"/>
  </w:num>
  <w:num w:numId="24" w16cid:durableId="1687293621">
    <w:abstractNumId w:val="7"/>
  </w:num>
  <w:num w:numId="25" w16cid:durableId="1049300983">
    <w:abstractNumId w:val="15"/>
  </w:num>
  <w:num w:numId="26" w16cid:durableId="941761889">
    <w:abstractNumId w:val="32"/>
  </w:num>
  <w:num w:numId="27" w16cid:durableId="565144596">
    <w:abstractNumId w:val="35"/>
  </w:num>
  <w:num w:numId="28" w16cid:durableId="1648436084">
    <w:abstractNumId w:val="19"/>
  </w:num>
  <w:num w:numId="29" w16cid:durableId="1028291568">
    <w:abstractNumId w:val="30"/>
  </w:num>
  <w:num w:numId="30" w16cid:durableId="1554193797">
    <w:abstractNumId w:val="27"/>
  </w:num>
  <w:num w:numId="31" w16cid:durableId="1436365829">
    <w:abstractNumId w:val="41"/>
  </w:num>
  <w:num w:numId="32" w16cid:durableId="1454786207">
    <w:abstractNumId w:val="44"/>
  </w:num>
  <w:num w:numId="33" w16cid:durableId="913470731">
    <w:abstractNumId w:val="37"/>
  </w:num>
  <w:num w:numId="34" w16cid:durableId="237373017">
    <w:abstractNumId w:val="21"/>
  </w:num>
  <w:num w:numId="35" w16cid:durableId="1799103208">
    <w:abstractNumId w:val="13"/>
  </w:num>
  <w:num w:numId="36" w16cid:durableId="1429498342">
    <w:abstractNumId w:val="39"/>
  </w:num>
  <w:num w:numId="37" w16cid:durableId="1458181495">
    <w:abstractNumId w:val="22"/>
  </w:num>
  <w:num w:numId="38" w16cid:durableId="1461460118">
    <w:abstractNumId w:val="36"/>
  </w:num>
  <w:num w:numId="39" w16cid:durableId="1657605949">
    <w:abstractNumId w:val="34"/>
  </w:num>
  <w:num w:numId="40" w16cid:durableId="1127971793">
    <w:abstractNumId w:val="2"/>
  </w:num>
  <w:num w:numId="41" w16cid:durableId="1265764902">
    <w:abstractNumId w:val="5"/>
  </w:num>
  <w:num w:numId="42" w16cid:durableId="1636789239">
    <w:abstractNumId w:val="9"/>
  </w:num>
  <w:num w:numId="43" w16cid:durableId="391151090">
    <w:abstractNumId w:val="4"/>
  </w:num>
  <w:num w:numId="44" w16cid:durableId="1525509870">
    <w:abstractNumId w:val="12"/>
  </w:num>
  <w:num w:numId="45" w16cid:durableId="554506938">
    <w:abstractNumId w:val="43"/>
  </w:num>
  <w:num w:numId="46" w16cid:durableId="187179510">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5181"/>
    <w:rsid w:val="000476A3"/>
    <w:rsid w:val="0005636F"/>
    <w:rsid w:val="00064CFC"/>
    <w:rsid w:val="00065DA9"/>
    <w:rsid w:val="00067BE6"/>
    <w:rsid w:val="0008571D"/>
    <w:rsid w:val="00095D86"/>
    <w:rsid w:val="000A3D34"/>
    <w:rsid w:val="000D258F"/>
    <w:rsid w:val="000E6E00"/>
    <w:rsid w:val="000F2156"/>
    <w:rsid w:val="00116A67"/>
    <w:rsid w:val="00117351"/>
    <w:rsid w:val="001228B7"/>
    <w:rsid w:val="001245CD"/>
    <w:rsid w:val="00144489"/>
    <w:rsid w:val="00144C8D"/>
    <w:rsid w:val="00155C2E"/>
    <w:rsid w:val="00172D23"/>
    <w:rsid w:val="00187E06"/>
    <w:rsid w:val="00195289"/>
    <w:rsid w:val="001E79D2"/>
    <w:rsid w:val="001F3148"/>
    <w:rsid w:val="00202DFB"/>
    <w:rsid w:val="00214257"/>
    <w:rsid w:val="0022227C"/>
    <w:rsid w:val="00226EA9"/>
    <w:rsid w:val="00242A8E"/>
    <w:rsid w:val="002551DD"/>
    <w:rsid w:val="00256C6C"/>
    <w:rsid w:val="00283ED3"/>
    <w:rsid w:val="00285908"/>
    <w:rsid w:val="002B1368"/>
    <w:rsid w:val="002B3FB6"/>
    <w:rsid w:val="002C30EA"/>
    <w:rsid w:val="002C44D6"/>
    <w:rsid w:val="002D312F"/>
    <w:rsid w:val="002D77F9"/>
    <w:rsid w:val="002E0106"/>
    <w:rsid w:val="00300F4A"/>
    <w:rsid w:val="003017D2"/>
    <w:rsid w:val="00302E19"/>
    <w:rsid w:val="00303704"/>
    <w:rsid w:val="00307D8D"/>
    <w:rsid w:val="003133EE"/>
    <w:rsid w:val="0031358F"/>
    <w:rsid w:val="00313C77"/>
    <w:rsid w:val="00327BD7"/>
    <w:rsid w:val="00337568"/>
    <w:rsid w:val="0034189B"/>
    <w:rsid w:val="00343849"/>
    <w:rsid w:val="003522DE"/>
    <w:rsid w:val="00362625"/>
    <w:rsid w:val="0036429E"/>
    <w:rsid w:val="00372FC4"/>
    <w:rsid w:val="00396216"/>
    <w:rsid w:val="00397CB1"/>
    <w:rsid w:val="003A1029"/>
    <w:rsid w:val="003A1BAF"/>
    <w:rsid w:val="003D7161"/>
    <w:rsid w:val="003D783F"/>
    <w:rsid w:val="003F5546"/>
    <w:rsid w:val="00400D83"/>
    <w:rsid w:val="00427886"/>
    <w:rsid w:val="00442D26"/>
    <w:rsid w:val="00446466"/>
    <w:rsid w:val="00463465"/>
    <w:rsid w:val="00476163"/>
    <w:rsid w:val="00485125"/>
    <w:rsid w:val="00486E2C"/>
    <w:rsid w:val="004878FF"/>
    <w:rsid w:val="0049518D"/>
    <w:rsid w:val="00497A9E"/>
    <w:rsid w:val="004A0EA2"/>
    <w:rsid w:val="004A4073"/>
    <w:rsid w:val="004B0FD3"/>
    <w:rsid w:val="004B1418"/>
    <w:rsid w:val="004B5986"/>
    <w:rsid w:val="004C0863"/>
    <w:rsid w:val="004C6B96"/>
    <w:rsid w:val="005062EB"/>
    <w:rsid w:val="0050763A"/>
    <w:rsid w:val="00512D9A"/>
    <w:rsid w:val="00517539"/>
    <w:rsid w:val="005251B2"/>
    <w:rsid w:val="005411EB"/>
    <w:rsid w:val="005538F4"/>
    <w:rsid w:val="005A71A6"/>
    <w:rsid w:val="005A766E"/>
    <w:rsid w:val="005B3372"/>
    <w:rsid w:val="005B7F51"/>
    <w:rsid w:val="005C2511"/>
    <w:rsid w:val="005E3D84"/>
    <w:rsid w:val="005E500C"/>
    <w:rsid w:val="005F4A60"/>
    <w:rsid w:val="00610B28"/>
    <w:rsid w:val="00624A67"/>
    <w:rsid w:val="00632082"/>
    <w:rsid w:val="00633C59"/>
    <w:rsid w:val="0065618B"/>
    <w:rsid w:val="00674DED"/>
    <w:rsid w:val="00696965"/>
    <w:rsid w:val="006A1962"/>
    <w:rsid w:val="006A3273"/>
    <w:rsid w:val="006B0120"/>
    <w:rsid w:val="006B119F"/>
    <w:rsid w:val="006C2D0E"/>
    <w:rsid w:val="006D1BAC"/>
    <w:rsid w:val="006D2614"/>
    <w:rsid w:val="00714612"/>
    <w:rsid w:val="00723A05"/>
    <w:rsid w:val="00744667"/>
    <w:rsid w:val="00773DB3"/>
    <w:rsid w:val="00775600"/>
    <w:rsid w:val="00776106"/>
    <w:rsid w:val="007A0144"/>
    <w:rsid w:val="007A3667"/>
    <w:rsid w:val="007C45D2"/>
    <w:rsid w:val="007D2829"/>
    <w:rsid w:val="007D43FC"/>
    <w:rsid w:val="007E119F"/>
    <w:rsid w:val="007E1508"/>
    <w:rsid w:val="007F64E7"/>
    <w:rsid w:val="008154C0"/>
    <w:rsid w:val="008226C3"/>
    <w:rsid w:val="00832A34"/>
    <w:rsid w:val="00871710"/>
    <w:rsid w:val="00891052"/>
    <w:rsid w:val="00895BA2"/>
    <w:rsid w:val="008A34A8"/>
    <w:rsid w:val="008B579B"/>
    <w:rsid w:val="008B787F"/>
    <w:rsid w:val="008D4901"/>
    <w:rsid w:val="008D7EAB"/>
    <w:rsid w:val="008E4985"/>
    <w:rsid w:val="00903736"/>
    <w:rsid w:val="009476FE"/>
    <w:rsid w:val="00952A63"/>
    <w:rsid w:val="00964793"/>
    <w:rsid w:val="00972A2E"/>
    <w:rsid w:val="00980697"/>
    <w:rsid w:val="00983B2C"/>
    <w:rsid w:val="00990B43"/>
    <w:rsid w:val="0099479A"/>
    <w:rsid w:val="009968D6"/>
    <w:rsid w:val="00997088"/>
    <w:rsid w:val="009A369C"/>
    <w:rsid w:val="009B1539"/>
    <w:rsid w:val="009C0AC5"/>
    <w:rsid w:val="009C4906"/>
    <w:rsid w:val="009D0C23"/>
    <w:rsid w:val="009D0E91"/>
    <w:rsid w:val="009D13E4"/>
    <w:rsid w:val="009D1973"/>
    <w:rsid w:val="009D32F0"/>
    <w:rsid w:val="009E4319"/>
    <w:rsid w:val="009E5CD2"/>
    <w:rsid w:val="00A04498"/>
    <w:rsid w:val="00A30C7B"/>
    <w:rsid w:val="00A31A9E"/>
    <w:rsid w:val="00A431B5"/>
    <w:rsid w:val="00A50D26"/>
    <w:rsid w:val="00A602BA"/>
    <w:rsid w:val="00A60E14"/>
    <w:rsid w:val="00A629D1"/>
    <w:rsid w:val="00A809FB"/>
    <w:rsid w:val="00AA4EE0"/>
    <w:rsid w:val="00AB1D93"/>
    <w:rsid w:val="00AD1FA8"/>
    <w:rsid w:val="00AE5252"/>
    <w:rsid w:val="00AE6414"/>
    <w:rsid w:val="00B2239A"/>
    <w:rsid w:val="00B35F0B"/>
    <w:rsid w:val="00B538ED"/>
    <w:rsid w:val="00B67FE1"/>
    <w:rsid w:val="00B715D5"/>
    <w:rsid w:val="00B72BA0"/>
    <w:rsid w:val="00B94608"/>
    <w:rsid w:val="00BA3BD1"/>
    <w:rsid w:val="00BC0FC5"/>
    <w:rsid w:val="00BD4DD2"/>
    <w:rsid w:val="00BE6C43"/>
    <w:rsid w:val="00BE7DE9"/>
    <w:rsid w:val="00C02063"/>
    <w:rsid w:val="00C170EF"/>
    <w:rsid w:val="00C32CF7"/>
    <w:rsid w:val="00C542EF"/>
    <w:rsid w:val="00C5625A"/>
    <w:rsid w:val="00C62D2D"/>
    <w:rsid w:val="00C6750C"/>
    <w:rsid w:val="00C908C7"/>
    <w:rsid w:val="00C97425"/>
    <w:rsid w:val="00CC1935"/>
    <w:rsid w:val="00CC4546"/>
    <w:rsid w:val="00CC5FD7"/>
    <w:rsid w:val="00CC6788"/>
    <w:rsid w:val="00CD61F8"/>
    <w:rsid w:val="00CF1E03"/>
    <w:rsid w:val="00CF37CB"/>
    <w:rsid w:val="00D10509"/>
    <w:rsid w:val="00D27E56"/>
    <w:rsid w:val="00D32D55"/>
    <w:rsid w:val="00D3370C"/>
    <w:rsid w:val="00D3385F"/>
    <w:rsid w:val="00D514B0"/>
    <w:rsid w:val="00D60765"/>
    <w:rsid w:val="00D85F1F"/>
    <w:rsid w:val="00D86D72"/>
    <w:rsid w:val="00D95013"/>
    <w:rsid w:val="00D95C64"/>
    <w:rsid w:val="00DA229F"/>
    <w:rsid w:val="00DA3B97"/>
    <w:rsid w:val="00DC416D"/>
    <w:rsid w:val="00DC47DA"/>
    <w:rsid w:val="00DE23D2"/>
    <w:rsid w:val="00DF2D7F"/>
    <w:rsid w:val="00E00397"/>
    <w:rsid w:val="00E01AC2"/>
    <w:rsid w:val="00E25909"/>
    <w:rsid w:val="00E32560"/>
    <w:rsid w:val="00E46C17"/>
    <w:rsid w:val="00E53661"/>
    <w:rsid w:val="00E55E82"/>
    <w:rsid w:val="00E611BB"/>
    <w:rsid w:val="00E864B7"/>
    <w:rsid w:val="00E8773D"/>
    <w:rsid w:val="00E87DEF"/>
    <w:rsid w:val="00EA35B9"/>
    <w:rsid w:val="00EA6EB0"/>
    <w:rsid w:val="00ED7F75"/>
    <w:rsid w:val="00F03816"/>
    <w:rsid w:val="00F1554F"/>
    <w:rsid w:val="00F347AC"/>
    <w:rsid w:val="00F531A1"/>
    <w:rsid w:val="00F71241"/>
    <w:rsid w:val="00F93434"/>
    <w:rsid w:val="00FA4A45"/>
    <w:rsid w:val="00FA4C2F"/>
    <w:rsid w:val="00FB4F8A"/>
    <w:rsid w:val="00FC064F"/>
    <w:rsid w:val="00FC60ED"/>
    <w:rsid w:val="00FD151D"/>
    <w:rsid w:val="00FE2D9D"/>
    <w:rsid w:val="00FF1A96"/>
    <w:rsid w:val="00FF7824"/>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f2942c,#f18820"/>
    </o:shapedefaults>
    <o:shapelayout v:ext="edit">
      <o:idmap v:ext="edit" data="1"/>
    </o:shapelayout>
  </w:shapeDefaults>
  <w:decimalSymbol w:val="."/>
  <w:listSeparator w:val=","/>
  <w14:docId w14:val="3606D399"/>
  <w15:chartTrackingRefBased/>
  <w15:docId w15:val="{6C3948EA-352E-4BFB-A3E2-9B0E9E5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subhead2">
    <w:name w:val="subhead 2"/>
    <w:basedOn w:val="BodyText2"/>
    <w:qFormat/>
    <w:rsid w:val="00ED7F75"/>
    <w:pPr>
      <w:spacing w:after="0" w:line="240" w:lineRule="auto"/>
      <w:jc w:val="both"/>
    </w:pPr>
    <w:rPr>
      <w:rFonts w:eastAsia="Times New Roman"/>
      <w:b/>
      <w:color w:val="000000"/>
      <w:sz w:val="20"/>
      <w:lang w:val="x-none" w:eastAsia="en-US"/>
    </w:rPr>
  </w:style>
  <w:style w:type="paragraph" w:styleId="BodyText2">
    <w:name w:val="Body Text 2"/>
    <w:basedOn w:val="Normal"/>
    <w:link w:val="BodyText2Char"/>
    <w:uiPriority w:val="99"/>
    <w:semiHidden/>
    <w:unhideWhenUsed/>
    <w:rsid w:val="00ED7F75"/>
    <w:pPr>
      <w:spacing w:after="120" w:line="480" w:lineRule="auto"/>
    </w:pPr>
  </w:style>
  <w:style w:type="character" w:customStyle="1" w:styleId="BodyText2Char">
    <w:name w:val="Body Text 2 Char"/>
    <w:link w:val="BodyText2"/>
    <w:uiPriority w:val="99"/>
    <w:semiHidden/>
    <w:rsid w:val="00ED7F75"/>
    <w:rPr>
      <w:sz w:val="22"/>
    </w:rPr>
  </w:style>
  <w:style w:type="paragraph" w:customStyle="1" w:styleId="Bulletpoints">
    <w:name w:val="Bullet points"/>
    <w:basedOn w:val="Normal"/>
    <w:rsid w:val="00ED7F75"/>
    <w:pPr>
      <w:numPr>
        <w:numId w:val="2"/>
      </w:numPr>
      <w:jc w:val="both"/>
    </w:pPr>
    <w:rPr>
      <w:rFonts w:eastAsia="Times New Roman" w:cs="Times New Roman"/>
      <w:sz w:val="20"/>
      <w:lang w:val="x-none" w:eastAsia="en-US"/>
    </w:rPr>
  </w:style>
  <w:style w:type="paragraph" w:customStyle="1" w:styleId="bulletpoints0">
    <w:name w:val="bulletpoints"/>
    <w:basedOn w:val="Bulletpoints"/>
    <w:link w:val="bulletpointsChar"/>
    <w:qFormat/>
    <w:rsid w:val="00ED7F75"/>
    <w:pPr>
      <w:ind w:left="709" w:hanging="283"/>
    </w:pPr>
    <w:rPr>
      <w:lang w:eastAsia="en-GB"/>
    </w:rPr>
  </w:style>
  <w:style w:type="character" w:customStyle="1" w:styleId="bulletpointsChar">
    <w:name w:val="bulletpoints Char"/>
    <w:link w:val="bulletpoints0"/>
    <w:rsid w:val="00ED7F75"/>
    <w:rPr>
      <w:rFonts w:eastAsia="Times New Roman" w:cs="Times New Roman"/>
      <w:lang w:val="x-none"/>
    </w:rPr>
  </w:style>
  <w:style w:type="character" w:customStyle="1" w:styleId="bold1">
    <w:name w:val="bold1"/>
    <w:rsid w:val="0099479A"/>
    <w:rPr>
      <w:b/>
      <w:bCs/>
      <w:color w:val="666666"/>
    </w:rPr>
  </w:style>
  <w:style w:type="paragraph" w:customStyle="1" w:styleId="subheads4">
    <w:name w:val="subheads 4"/>
    <w:basedOn w:val="Normal"/>
    <w:link w:val="subheads4Char"/>
    <w:qFormat/>
    <w:rsid w:val="007D43FC"/>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7D43FC"/>
    <w:rPr>
      <w:rFonts w:eastAsia="Times New Roman"/>
      <w:b/>
      <w:color w:val="000000"/>
      <w:shd w:val="clear" w:color="auto" w:fill="E0E0E0"/>
      <w:lang w:eastAsia="en-US"/>
    </w:rPr>
  </w:style>
  <w:style w:type="paragraph" w:styleId="ListParagraph">
    <w:name w:val="List Paragraph"/>
    <w:basedOn w:val="Normal"/>
    <w:uiPriority w:val="34"/>
    <w:qFormat/>
    <w:rsid w:val="00C32CF7"/>
    <w:pPr>
      <w:ind w:left="720"/>
    </w:pPr>
    <w:rPr>
      <w:rFonts w:eastAsia="Times New Roman" w:cs="Times New Roman"/>
      <w:sz w:val="20"/>
      <w:lang w:eastAsia="en-US"/>
    </w:rPr>
  </w:style>
  <w:style w:type="paragraph" w:styleId="NormalWeb">
    <w:name w:val="Normal (Web)"/>
    <w:basedOn w:val="Normal"/>
    <w:rsid w:val="00674DED"/>
    <w:pPr>
      <w:spacing w:before="100" w:beforeAutospacing="1" w:after="100" w:afterAutospacing="1"/>
    </w:pPr>
    <w:rPr>
      <w:rFonts w:ascii="Times New Roman" w:eastAsia="Times New Roman" w:hAnsi="Times New Roman" w:cs="Times New Roman"/>
      <w:sz w:val="24"/>
      <w:szCs w:val="24"/>
    </w:rPr>
  </w:style>
  <w:style w:type="paragraph" w:styleId="BodyText0">
    <w:name w:val="Body Text"/>
    <w:basedOn w:val="Normal"/>
    <w:link w:val="BodyTextChar0"/>
    <w:rsid w:val="00372FC4"/>
    <w:pPr>
      <w:spacing w:after="120"/>
    </w:pPr>
    <w:rPr>
      <w:rFonts w:eastAsia="Times New Roman" w:cs="Times New Roman"/>
      <w:sz w:val="24"/>
      <w:lang w:eastAsia="en-US"/>
    </w:rPr>
  </w:style>
  <w:style w:type="character" w:customStyle="1" w:styleId="BodyTextChar0">
    <w:name w:val="Body Text Char"/>
    <w:basedOn w:val="DefaultParagraphFont"/>
    <w:link w:val="BodyText0"/>
    <w:rsid w:val="00372FC4"/>
    <w:rPr>
      <w:rFonts w:eastAsia="Times New Roman" w:cs="Times New Roman"/>
      <w:sz w:val="24"/>
      <w:lang w:eastAsia="en-US"/>
    </w:rPr>
  </w:style>
  <w:style w:type="paragraph" w:styleId="BodyTextIndent">
    <w:name w:val="Body Text Indent"/>
    <w:basedOn w:val="Normal"/>
    <w:link w:val="BodyTextIndentChar"/>
    <w:uiPriority w:val="99"/>
    <w:unhideWhenUsed/>
    <w:rsid w:val="00372FC4"/>
    <w:pPr>
      <w:spacing w:after="120"/>
      <w:ind w:left="283"/>
    </w:pPr>
  </w:style>
  <w:style w:type="character" w:customStyle="1" w:styleId="BodyTextIndentChar">
    <w:name w:val="Body Text Indent Char"/>
    <w:basedOn w:val="DefaultParagraphFont"/>
    <w:link w:val="BodyTextIndent"/>
    <w:uiPriority w:val="99"/>
    <w:rsid w:val="00372FC4"/>
    <w:rPr>
      <w:sz w:val="22"/>
    </w:rPr>
  </w:style>
  <w:style w:type="paragraph" w:styleId="BodyTextIndent3">
    <w:name w:val="Body Text Indent 3"/>
    <w:basedOn w:val="Normal"/>
    <w:link w:val="BodyTextIndent3Char"/>
    <w:rsid w:val="00372FC4"/>
    <w:pPr>
      <w:spacing w:after="120"/>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rsid w:val="00372FC4"/>
    <w:rPr>
      <w:rFonts w:ascii="Times New Roman" w:eastAsia="Times New Roman" w:hAnsi="Times New Roman" w:cs="Times New Roman"/>
      <w:sz w:val="16"/>
      <w:szCs w:val="16"/>
      <w:lang w:eastAsia="en-US"/>
    </w:rPr>
  </w:style>
  <w:style w:type="character" w:customStyle="1" w:styleId="apple-converted-space">
    <w:name w:val="apple-converted-space"/>
    <w:basedOn w:val="DefaultParagraphFont"/>
    <w:uiPriority w:val="99"/>
    <w:rsid w:val="005A71A6"/>
    <w:rPr>
      <w:rFonts w:cs="Times New Roman"/>
    </w:rPr>
  </w:style>
  <w:style w:type="paragraph" w:customStyle="1" w:styleId="Default">
    <w:name w:val="Default"/>
    <w:uiPriority w:val="99"/>
    <w:rsid w:val="005A71A6"/>
    <w:pPr>
      <w:autoSpaceDE w:val="0"/>
      <w:autoSpaceDN w:val="0"/>
      <w:adjustRightInd w:val="0"/>
    </w:pPr>
    <w:rPr>
      <w:rFonts w:eastAsia="Times New Roman"/>
      <w:color w:val="000000"/>
      <w:sz w:val="24"/>
      <w:szCs w:val="24"/>
    </w:rPr>
  </w:style>
  <w:style w:type="paragraph" w:styleId="PlainText">
    <w:name w:val="Plain Text"/>
    <w:basedOn w:val="Normal"/>
    <w:link w:val="PlainTextChar"/>
    <w:semiHidden/>
    <w:unhideWhenUsed/>
    <w:rsid w:val="00C97425"/>
    <w:pPr>
      <w:overflowPunct w:val="0"/>
      <w:autoSpaceDE w:val="0"/>
      <w:autoSpaceDN w:val="0"/>
      <w:adjustRightInd w:val="0"/>
      <w:spacing w:line="260" w:lineRule="atLeast"/>
    </w:pPr>
    <w:rPr>
      <w:rFonts w:ascii="Courier New" w:eastAsia="Times New Roman" w:hAnsi="Courier New" w:cs="Times New Roman"/>
      <w:sz w:val="20"/>
    </w:rPr>
  </w:style>
  <w:style w:type="character" w:customStyle="1" w:styleId="PlainTextChar">
    <w:name w:val="Plain Text Char"/>
    <w:basedOn w:val="DefaultParagraphFont"/>
    <w:link w:val="PlainText"/>
    <w:semiHidden/>
    <w:rsid w:val="00C97425"/>
    <w:rPr>
      <w:rFonts w:ascii="Courier New" w:eastAsia="Times New Roman" w:hAnsi="Courier New" w:cs="Times New Roman"/>
    </w:rPr>
  </w:style>
  <w:style w:type="paragraph" w:customStyle="1" w:styleId="TableParagraph">
    <w:name w:val="Table Paragraph"/>
    <w:basedOn w:val="Normal"/>
    <w:uiPriority w:val="1"/>
    <w:qFormat/>
    <w:rsid w:val="004878FF"/>
    <w:pPr>
      <w:widowControl w:val="0"/>
      <w:autoSpaceDE w:val="0"/>
      <w:autoSpaceDN w:val="0"/>
      <w:spacing w:before="148"/>
      <w:ind w:left="107"/>
    </w:pPr>
    <w:rPr>
      <w:rFonts w:ascii="Calibri" w:hAnsi="Calibri" w:cs="Calibri"/>
      <w:szCs w:val="22"/>
      <w:lang w:eastAsia="en-US"/>
    </w:rPr>
  </w:style>
  <w:style w:type="paragraph" w:styleId="Title">
    <w:name w:val="Title"/>
    <w:basedOn w:val="Normal"/>
    <w:link w:val="TitleChar"/>
    <w:uiPriority w:val="10"/>
    <w:qFormat/>
    <w:rsid w:val="00397CB1"/>
    <w:pPr>
      <w:widowControl w:val="0"/>
      <w:autoSpaceDE w:val="0"/>
      <w:autoSpaceDN w:val="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397CB1"/>
    <w:rPr>
      <w:rFonts w:ascii="Arial Black" w:eastAsia="Arial Black" w:hAnsi="Arial Black" w:cs="Arial Black"/>
      <w:sz w:val="108"/>
      <w:szCs w:val="10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219">
      <w:bodyDiv w:val="1"/>
      <w:marLeft w:val="0"/>
      <w:marRight w:val="0"/>
      <w:marTop w:val="0"/>
      <w:marBottom w:val="0"/>
      <w:divBdr>
        <w:top w:val="none" w:sz="0" w:space="0" w:color="auto"/>
        <w:left w:val="none" w:sz="0" w:space="0" w:color="auto"/>
        <w:bottom w:val="none" w:sz="0" w:space="0" w:color="auto"/>
        <w:right w:val="none" w:sz="0" w:space="0" w:color="auto"/>
      </w:divBdr>
    </w:div>
    <w:div w:id="45030714">
      <w:bodyDiv w:val="1"/>
      <w:marLeft w:val="0"/>
      <w:marRight w:val="0"/>
      <w:marTop w:val="0"/>
      <w:marBottom w:val="0"/>
      <w:divBdr>
        <w:top w:val="none" w:sz="0" w:space="0" w:color="auto"/>
        <w:left w:val="none" w:sz="0" w:space="0" w:color="auto"/>
        <w:bottom w:val="none" w:sz="0" w:space="0" w:color="auto"/>
        <w:right w:val="none" w:sz="0" w:space="0" w:color="auto"/>
      </w:divBdr>
    </w:div>
    <w:div w:id="46882586">
      <w:bodyDiv w:val="1"/>
      <w:marLeft w:val="0"/>
      <w:marRight w:val="0"/>
      <w:marTop w:val="0"/>
      <w:marBottom w:val="0"/>
      <w:divBdr>
        <w:top w:val="none" w:sz="0" w:space="0" w:color="auto"/>
        <w:left w:val="none" w:sz="0" w:space="0" w:color="auto"/>
        <w:bottom w:val="none" w:sz="0" w:space="0" w:color="auto"/>
        <w:right w:val="none" w:sz="0" w:space="0" w:color="auto"/>
      </w:divBdr>
    </w:div>
    <w:div w:id="94639210">
      <w:bodyDiv w:val="1"/>
      <w:marLeft w:val="0"/>
      <w:marRight w:val="0"/>
      <w:marTop w:val="0"/>
      <w:marBottom w:val="0"/>
      <w:divBdr>
        <w:top w:val="none" w:sz="0" w:space="0" w:color="auto"/>
        <w:left w:val="none" w:sz="0" w:space="0" w:color="auto"/>
        <w:bottom w:val="none" w:sz="0" w:space="0" w:color="auto"/>
        <w:right w:val="none" w:sz="0" w:space="0" w:color="auto"/>
      </w:divBdr>
    </w:div>
    <w:div w:id="145559015">
      <w:bodyDiv w:val="1"/>
      <w:marLeft w:val="0"/>
      <w:marRight w:val="0"/>
      <w:marTop w:val="0"/>
      <w:marBottom w:val="0"/>
      <w:divBdr>
        <w:top w:val="none" w:sz="0" w:space="0" w:color="auto"/>
        <w:left w:val="none" w:sz="0" w:space="0" w:color="auto"/>
        <w:bottom w:val="none" w:sz="0" w:space="0" w:color="auto"/>
        <w:right w:val="none" w:sz="0" w:space="0" w:color="auto"/>
      </w:divBdr>
    </w:div>
    <w:div w:id="154881939">
      <w:bodyDiv w:val="1"/>
      <w:marLeft w:val="0"/>
      <w:marRight w:val="0"/>
      <w:marTop w:val="0"/>
      <w:marBottom w:val="0"/>
      <w:divBdr>
        <w:top w:val="none" w:sz="0" w:space="0" w:color="auto"/>
        <w:left w:val="none" w:sz="0" w:space="0" w:color="auto"/>
        <w:bottom w:val="none" w:sz="0" w:space="0" w:color="auto"/>
        <w:right w:val="none" w:sz="0" w:space="0" w:color="auto"/>
      </w:divBdr>
    </w:div>
    <w:div w:id="188179231">
      <w:bodyDiv w:val="1"/>
      <w:marLeft w:val="0"/>
      <w:marRight w:val="0"/>
      <w:marTop w:val="0"/>
      <w:marBottom w:val="0"/>
      <w:divBdr>
        <w:top w:val="none" w:sz="0" w:space="0" w:color="auto"/>
        <w:left w:val="none" w:sz="0" w:space="0" w:color="auto"/>
        <w:bottom w:val="none" w:sz="0" w:space="0" w:color="auto"/>
        <w:right w:val="none" w:sz="0" w:space="0" w:color="auto"/>
      </w:divBdr>
    </w:div>
    <w:div w:id="190382657">
      <w:bodyDiv w:val="1"/>
      <w:marLeft w:val="0"/>
      <w:marRight w:val="0"/>
      <w:marTop w:val="0"/>
      <w:marBottom w:val="0"/>
      <w:divBdr>
        <w:top w:val="none" w:sz="0" w:space="0" w:color="auto"/>
        <w:left w:val="none" w:sz="0" w:space="0" w:color="auto"/>
        <w:bottom w:val="none" w:sz="0" w:space="0" w:color="auto"/>
        <w:right w:val="none" w:sz="0" w:space="0" w:color="auto"/>
      </w:divBdr>
    </w:div>
    <w:div w:id="205875356">
      <w:bodyDiv w:val="1"/>
      <w:marLeft w:val="0"/>
      <w:marRight w:val="0"/>
      <w:marTop w:val="0"/>
      <w:marBottom w:val="0"/>
      <w:divBdr>
        <w:top w:val="none" w:sz="0" w:space="0" w:color="auto"/>
        <w:left w:val="none" w:sz="0" w:space="0" w:color="auto"/>
        <w:bottom w:val="none" w:sz="0" w:space="0" w:color="auto"/>
        <w:right w:val="none" w:sz="0" w:space="0" w:color="auto"/>
      </w:divBdr>
    </w:div>
    <w:div w:id="325058618">
      <w:bodyDiv w:val="1"/>
      <w:marLeft w:val="0"/>
      <w:marRight w:val="0"/>
      <w:marTop w:val="0"/>
      <w:marBottom w:val="0"/>
      <w:divBdr>
        <w:top w:val="none" w:sz="0" w:space="0" w:color="auto"/>
        <w:left w:val="none" w:sz="0" w:space="0" w:color="auto"/>
        <w:bottom w:val="none" w:sz="0" w:space="0" w:color="auto"/>
        <w:right w:val="none" w:sz="0" w:space="0" w:color="auto"/>
      </w:divBdr>
    </w:div>
    <w:div w:id="435563941">
      <w:bodyDiv w:val="1"/>
      <w:marLeft w:val="0"/>
      <w:marRight w:val="0"/>
      <w:marTop w:val="0"/>
      <w:marBottom w:val="0"/>
      <w:divBdr>
        <w:top w:val="none" w:sz="0" w:space="0" w:color="auto"/>
        <w:left w:val="none" w:sz="0" w:space="0" w:color="auto"/>
        <w:bottom w:val="none" w:sz="0" w:space="0" w:color="auto"/>
        <w:right w:val="none" w:sz="0" w:space="0" w:color="auto"/>
      </w:divBdr>
    </w:div>
    <w:div w:id="462626063">
      <w:bodyDiv w:val="1"/>
      <w:marLeft w:val="0"/>
      <w:marRight w:val="0"/>
      <w:marTop w:val="0"/>
      <w:marBottom w:val="0"/>
      <w:divBdr>
        <w:top w:val="none" w:sz="0" w:space="0" w:color="auto"/>
        <w:left w:val="none" w:sz="0" w:space="0" w:color="auto"/>
        <w:bottom w:val="none" w:sz="0" w:space="0" w:color="auto"/>
        <w:right w:val="none" w:sz="0" w:space="0" w:color="auto"/>
      </w:divBdr>
    </w:div>
    <w:div w:id="630748531">
      <w:bodyDiv w:val="1"/>
      <w:marLeft w:val="0"/>
      <w:marRight w:val="0"/>
      <w:marTop w:val="0"/>
      <w:marBottom w:val="0"/>
      <w:divBdr>
        <w:top w:val="none" w:sz="0" w:space="0" w:color="auto"/>
        <w:left w:val="none" w:sz="0" w:space="0" w:color="auto"/>
        <w:bottom w:val="none" w:sz="0" w:space="0" w:color="auto"/>
        <w:right w:val="none" w:sz="0" w:space="0" w:color="auto"/>
      </w:divBdr>
    </w:div>
    <w:div w:id="661930538">
      <w:bodyDiv w:val="1"/>
      <w:marLeft w:val="0"/>
      <w:marRight w:val="0"/>
      <w:marTop w:val="0"/>
      <w:marBottom w:val="0"/>
      <w:divBdr>
        <w:top w:val="none" w:sz="0" w:space="0" w:color="auto"/>
        <w:left w:val="none" w:sz="0" w:space="0" w:color="auto"/>
        <w:bottom w:val="none" w:sz="0" w:space="0" w:color="auto"/>
        <w:right w:val="none" w:sz="0" w:space="0" w:color="auto"/>
      </w:divBdr>
    </w:div>
    <w:div w:id="668824812">
      <w:bodyDiv w:val="1"/>
      <w:marLeft w:val="0"/>
      <w:marRight w:val="0"/>
      <w:marTop w:val="0"/>
      <w:marBottom w:val="0"/>
      <w:divBdr>
        <w:top w:val="none" w:sz="0" w:space="0" w:color="auto"/>
        <w:left w:val="none" w:sz="0" w:space="0" w:color="auto"/>
        <w:bottom w:val="none" w:sz="0" w:space="0" w:color="auto"/>
        <w:right w:val="none" w:sz="0" w:space="0" w:color="auto"/>
      </w:divBdr>
    </w:div>
    <w:div w:id="691078672">
      <w:bodyDiv w:val="1"/>
      <w:marLeft w:val="0"/>
      <w:marRight w:val="0"/>
      <w:marTop w:val="0"/>
      <w:marBottom w:val="0"/>
      <w:divBdr>
        <w:top w:val="none" w:sz="0" w:space="0" w:color="auto"/>
        <w:left w:val="none" w:sz="0" w:space="0" w:color="auto"/>
        <w:bottom w:val="none" w:sz="0" w:space="0" w:color="auto"/>
        <w:right w:val="none" w:sz="0" w:space="0" w:color="auto"/>
      </w:divBdr>
    </w:div>
    <w:div w:id="735318423">
      <w:bodyDiv w:val="1"/>
      <w:marLeft w:val="0"/>
      <w:marRight w:val="0"/>
      <w:marTop w:val="0"/>
      <w:marBottom w:val="0"/>
      <w:divBdr>
        <w:top w:val="none" w:sz="0" w:space="0" w:color="auto"/>
        <w:left w:val="none" w:sz="0" w:space="0" w:color="auto"/>
        <w:bottom w:val="none" w:sz="0" w:space="0" w:color="auto"/>
        <w:right w:val="none" w:sz="0" w:space="0" w:color="auto"/>
      </w:divBdr>
    </w:div>
    <w:div w:id="809177829">
      <w:bodyDiv w:val="1"/>
      <w:marLeft w:val="0"/>
      <w:marRight w:val="0"/>
      <w:marTop w:val="0"/>
      <w:marBottom w:val="0"/>
      <w:divBdr>
        <w:top w:val="none" w:sz="0" w:space="0" w:color="auto"/>
        <w:left w:val="none" w:sz="0" w:space="0" w:color="auto"/>
        <w:bottom w:val="none" w:sz="0" w:space="0" w:color="auto"/>
        <w:right w:val="none" w:sz="0" w:space="0" w:color="auto"/>
      </w:divBdr>
    </w:div>
    <w:div w:id="820656892">
      <w:bodyDiv w:val="1"/>
      <w:marLeft w:val="0"/>
      <w:marRight w:val="0"/>
      <w:marTop w:val="0"/>
      <w:marBottom w:val="0"/>
      <w:divBdr>
        <w:top w:val="none" w:sz="0" w:space="0" w:color="auto"/>
        <w:left w:val="none" w:sz="0" w:space="0" w:color="auto"/>
        <w:bottom w:val="none" w:sz="0" w:space="0" w:color="auto"/>
        <w:right w:val="none" w:sz="0" w:space="0" w:color="auto"/>
      </w:divBdr>
    </w:div>
    <w:div w:id="833302405">
      <w:bodyDiv w:val="1"/>
      <w:marLeft w:val="0"/>
      <w:marRight w:val="0"/>
      <w:marTop w:val="0"/>
      <w:marBottom w:val="0"/>
      <w:divBdr>
        <w:top w:val="none" w:sz="0" w:space="0" w:color="auto"/>
        <w:left w:val="none" w:sz="0" w:space="0" w:color="auto"/>
        <w:bottom w:val="none" w:sz="0" w:space="0" w:color="auto"/>
        <w:right w:val="none" w:sz="0" w:space="0" w:color="auto"/>
      </w:divBdr>
    </w:div>
    <w:div w:id="940841968">
      <w:bodyDiv w:val="1"/>
      <w:marLeft w:val="0"/>
      <w:marRight w:val="0"/>
      <w:marTop w:val="0"/>
      <w:marBottom w:val="0"/>
      <w:divBdr>
        <w:top w:val="none" w:sz="0" w:space="0" w:color="auto"/>
        <w:left w:val="none" w:sz="0" w:space="0" w:color="auto"/>
        <w:bottom w:val="none" w:sz="0" w:space="0" w:color="auto"/>
        <w:right w:val="none" w:sz="0" w:space="0" w:color="auto"/>
      </w:divBdr>
    </w:div>
    <w:div w:id="955722501">
      <w:bodyDiv w:val="1"/>
      <w:marLeft w:val="0"/>
      <w:marRight w:val="0"/>
      <w:marTop w:val="0"/>
      <w:marBottom w:val="0"/>
      <w:divBdr>
        <w:top w:val="none" w:sz="0" w:space="0" w:color="auto"/>
        <w:left w:val="none" w:sz="0" w:space="0" w:color="auto"/>
        <w:bottom w:val="none" w:sz="0" w:space="0" w:color="auto"/>
        <w:right w:val="none" w:sz="0" w:space="0" w:color="auto"/>
      </w:divBdr>
    </w:div>
    <w:div w:id="970599112">
      <w:bodyDiv w:val="1"/>
      <w:marLeft w:val="0"/>
      <w:marRight w:val="0"/>
      <w:marTop w:val="0"/>
      <w:marBottom w:val="0"/>
      <w:divBdr>
        <w:top w:val="none" w:sz="0" w:space="0" w:color="auto"/>
        <w:left w:val="none" w:sz="0" w:space="0" w:color="auto"/>
        <w:bottom w:val="none" w:sz="0" w:space="0" w:color="auto"/>
        <w:right w:val="none" w:sz="0" w:space="0" w:color="auto"/>
      </w:divBdr>
    </w:div>
    <w:div w:id="998734571">
      <w:bodyDiv w:val="1"/>
      <w:marLeft w:val="0"/>
      <w:marRight w:val="0"/>
      <w:marTop w:val="0"/>
      <w:marBottom w:val="0"/>
      <w:divBdr>
        <w:top w:val="none" w:sz="0" w:space="0" w:color="auto"/>
        <w:left w:val="none" w:sz="0" w:space="0" w:color="auto"/>
        <w:bottom w:val="none" w:sz="0" w:space="0" w:color="auto"/>
        <w:right w:val="none" w:sz="0" w:space="0" w:color="auto"/>
      </w:divBdr>
    </w:div>
    <w:div w:id="999844889">
      <w:bodyDiv w:val="1"/>
      <w:marLeft w:val="0"/>
      <w:marRight w:val="0"/>
      <w:marTop w:val="0"/>
      <w:marBottom w:val="0"/>
      <w:divBdr>
        <w:top w:val="none" w:sz="0" w:space="0" w:color="auto"/>
        <w:left w:val="none" w:sz="0" w:space="0" w:color="auto"/>
        <w:bottom w:val="none" w:sz="0" w:space="0" w:color="auto"/>
        <w:right w:val="none" w:sz="0" w:space="0" w:color="auto"/>
      </w:divBdr>
    </w:div>
    <w:div w:id="1009409214">
      <w:bodyDiv w:val="1"/>
      <w:marLeft w:val="0"/>
      <w:marRight w:val="0"/>
      <w:marTop w:val="0"/>
      <w:marBottom w:val="0"/>
      <w:divBdr>
        <w:top w:val="none" w:sz="0" w:space="0" w:color="auto"/>
        <w:left w:val="none" w:sz="0" w:space="0" w:color="auto"/>
        <w:bottom w:val="none" w:sz="0" w:space="0" w:color="auto"/>
        <w:right w:val="none" w:sz="0" w:space="0" w:color="auto"/>
      </w:divBdr>
    </w:div>
    <w:div w:id="1030642867">
      <w:bodyDiv w:val="1"/>
      <w:marLeft w:val="0"/>
      <w:marRight w:val="0"/>
      <w:marTop w:val="0"/>
      <w:marBottom w:val="0"/>
      <w:divBdr>
        <w:top w:val="none" w:sz="0" w:space="0" w:color="auto"/>
        <w:left w:val="none" w:sz="0" w:space="0" w:color="auto"/>
        <w:bottom w:val="none" w:sz="0" w:space="0" w:color="auto"/>
        <w:right w:val="none" w:sz="0" w:space="0" w:color="auto"/>
      </w:divBdr>
    </w:div>
    <w:div w:id="1130052177">
      <w:bodyDiv w:val="1"/>
      <w:marLeft w:val="0"/>
      <w:marRight w:val="0"/>
      <w:marTop w:val="0"/>
      <w:marBottom w:val="0"/>
      <w:divBdr>
        <w:top w:val="none" w:sz="0" w:space="0" w:color="auto"/>
        <w:left w:val="none" w:sz="0" w:space="0" w:color="auto"/>
        <w:bottom w:val="none" w:sz="0" w:space="0" w:color="auto"/>
        <w:right w:val="none" w:sz="0" w:space="0" w:color="auto"/>
      </w:divBdr>
    </w:div>
    <w:div w:id="1210611805">
      <w:bodyDiv w:val="1"/>
      <w:marLeft w:val="0"/>
      <w:marRight w:val="0"/>
      <w:marTop w:val="0"/>
      <w:marBottom w:val="0"/>
      <w:divBdr>
        <w:top w:val="none" w:sz="0" w:space="0" w:color="auto"/>
        <w:left w:val="none" w:sz="0" w:space="0" w:color="auto"/>
        <w:bottom w:val="none" w:sz="0" w:space="0" w:color="auto"/>
        <w:right w:val="none" w:sz="0" w:space="0" w:color="auto"/>
      </w:divBdr>
    </w:div>
    <w:div w:id="1248030331">
      <w:bodyDiv w:val="1"/>
      <w:marLeft w:val="0"/>
      <w:marRight w:val="0"/>
      <w:marTop w:val="0"/>
      <w:marBottom w:val="0"/>
      <w:divBdr>
        <w:top w:val="none" w:sz="0" w:space="0" w:color="auto"/>
        <w:left w:val="none" w:sz="0" w:space="0" w:color="auto"/>
        <w:bottom w:val="none" w:sz="0" w:space="0" w:color="auto"/>
        <w:right w:val="none" w:sz="0" w:space="0" w:color="auto"/>
      </w:divBdr>
    </w:div>
    <w:div w:id="1399398280">
      <w:bodyDiv w:val="1"/>
      <w:marLeft w:val="0"/>
      <w:marRight w:val="0"/>
      <w:marTop w:val="0"/>
      <w:marBottom w:val="0"/>
      <w:divBdr>
        <w:top w:val="none" w:sz="0" w:space="0" w:color="auto"/>
        <w:left w:val="none" w:sz="0" w:space="0" w:color="auto"/>
        <w:bottom w:val="none" w:sz="0" w:space="0" w:color="auto"/>
        <w:right w:val="none" w:sz="0" w:space="0" w:color="auto"/>
      </w:divBdr>
    </w:div>
    <w:div w:id="1424494773">
      <w:bodyDiv w:val="1"/>
      <w:marLeft w:val="0"/>
      <w:marRight w:val="0"/>
      <w:marTop w:val="0"/>
      <w:marBottom w:val="0"/>
      <w:divBdr>
        <w:top w:val="none" w:sz="0" w:space="0" w:color="auto"/>
        <w:left w:val="none" w:sz="0" w:space="0" w:color="auto"/>
        <w:bottom w:val="none" w:sz="0" w:space="0" w:color="auto"/>
        <w:right w:val="none" w:sz="0" w:space="0" w:color="auto"/>
      </w:divBdr>
    </w:div>
    <w:div w:id="1498492995">
      <w:bodyDiv w:val="1"/>
      <w:marLeft w:val="0"/>
      <w:marRight w:val="0"/>
      <w:marTop w:val="0"/>
      <w:marBottom w:val="0"/>
      <w:divBdr>
        <w:top w:val="none" w:sz="0" w:space="0" w:color="auto"/>
        <w:left w:val="none" w:sz="0" w:space="0" w:color="auto"/>
        <w:bottom w:val="none" w:sz="0" w:space="0" w:color="auto"/>
        <w:right w:val="none" w:sz="0" w:space="0" w:color="auto"/>
      </w:divBdr>
    </w:div>
    <w:div w:id="1559853937">
      <w:bodyDiv w:val="1"/>
      <w:marLeft w:val="0"/>
      <w:marRight w:val="0"/>
      <w:marTop w:val="0"/>
      <w:marBottom w:val="0"/>
      <w:divBdr>
        <w:top w:val="none" w:sz="0" w:space="0" w:color="auto"/>
        <w:left w:val="none" w:sz="0" w:space="0" w:color="auto"/>
        <w:bottom w:val="none" w:sz="0" w:space="0" w:color="auto"/>
        <w:right w:val="none" w:sz="0" w:space="0" w:color="auto"/>
      </w:divBdr>
    </w:div>
    <w:div w:id="1574509501">
      <w:bodyDiv w:val="1"/>
      <w:marLeft w:val="0"/>
      <w:marRight w:val="0"/>
      <w:marTop w:val="0"/>
      <w:marBottom w:val="0"/>
      <w:divBdr>
        <w:top w:val="none" w:sz="0" w:space="0" w:color="auto"/>
        <w:left w:val="none" w:sz="0" w:space="0" w:color="auto"/>
        <w:bottom w:val="none" w:sz="0" w:space="0" w:color="auto"/>
        <w:right w:val="none" w:sz="0" w:space="0" w:color="auto"/>
      </w:divBdr>
    </w:div>
    <w:div w:id="1577351348">
      <w:bodyDiv w:val="1"/>
      <w:marLeft w:val="0"/>
      <w:marRight w:val="0"/>
      <w:marTop w:val="0"/>
      <w:marBottom w:val="0"/>
      <w:divBdr>
        <w:top w:val="none" w:sz="0" w:space="0" w:color="auto"/>
        <w:left w:val="none" w:sz="0" w:space="0" w:color="auto"/>
        <w:bottom w:val="none" w:sz="0" w:space="0" w:color="auto"/>
        <w:right w:val="none" w:sz="0" w:space="0" w:color="auto"/>
      </w:divBdr>
    </w:div>
    <w:div w:id="1594897319">
      <w:bodyDiv w:val="1"/>
      <w:marLeft w:val="0"/>
      <w:marRight w:val="0"/>
      <w:marTop w:val="0"/>
      <w:marBottom w:val="0"/>
      <w:divBdr>
        <w:top w:val="none" w:sz="0" w:space="0" w:color="auto"/>
        <w:left w:val="none" w:sz="0" w:space="0" w:color="auto"/>
        <w:bottom w:val="none" w:sz="0" w:space="0" w:color="auto"/>
        <w:right w:val="none" w:sz="0" w:space="0" w:color="auto"/>
      </w:divBdr>
    </w:div>
    <w:div w:id="1625117325">
      <w:bodyDiv w:val="1"/>
      <w:marLeft w:val="0"/>
      <w:marRight w:val="0"/>
      <w:marTop w:val="0"/>
      <w:marBottom w:val="0"/>
      <w:divBdr>
        <w:top w:val="none" w:sz="0" w:space="0" w:color="auto"/>
        <w:left w:val="none" w:sz="0" w:space="0" w:color="auto"/>
        <w:bottom w:val="none" w:sz="0" w:space="0" w:color="auto"/>
        <w:right w:val="none" w:sz="0" w:space="0" w:color="auto"/>
      </w:divBdr>
    </w:div>
    <w:div w:id="1687053098">
      <w:bodyDiv w:val="1"/>
      <w:marLeft w:val="0"/>
      <w:marRight w:val="0"/>
      <w:marTop w:val="0"/>
      <w:marBottom w:val="0"/>
      <w:divBdr>
        <w:top w:val="none" w:sz="0" w:space="0" w:color="auto"/>
        <w:left w:val="none" w:sz="0" w:space="0" w:color="auto"/>
        <w:bottom w:val="none" w:sz="0" w:space="0" w:color="auto"/>
        <w:right w:val="none" w:sz="0" w:space="0" w:color="auto"/>
      </w:divBdr>
    </w:div>
    <w:div w:id="1698047252">
      <w:bodyDiv w:val="1"/>
      <w:marLeft w:val="0"/>
      <w:marRight w:val="0"/>
      <w:marTop w:val="0"/>
      <w:marBottom w:val="0"/>
      <w:divBdr>
        <w:top w:val="none" w:sz="0" w:space="0" w:color="auto"/>
        <w:left w:val="none" w:sz="0" w:space="0" w:color="auto"/>
        <w:bottom w:val="none" w:sz="0" w:space="0" w:color="auto"/>
        <w:right w:val="none" w:sz="0" w:space="0" w:color="auto"/>
      </w:divBdr>
    </w:div>
    <w:div w:id="1711109578">
      <w:bodyDiv w:val="1"/>
      <w:marLeft w:val="0"/>
      <w:marRight w:val="0"/>
      <w:marTop w:val="0"/>
      <w:marBottom w:val="0"/>
      <w:divBdr>
        <w:top w:val="none" w:sz="0" w:space="0" w:color="auto"/>
        <w:left w:val="none" w:sz="0" w:space="0" w:color="auto"/>
        <w:bottom w:val="none" w:sz="0" w:space="0" w:color="auto"/>
        <w:right w:val="none" w:sz="0" w:space="0" w:color="auto"/>
      </w:divBdr>
    </w:div>
    <w:div w:id="1716655175">
      <w:bodyDiv w:val="1"/>
      <w:marLeft w:val="0"/>
      <w:marRight w:val="0"/>
      <w:marTop w:val="0"/>
      <w:marBottom w:val="0"/>
      <w:divBdr>
        <w:top w:val="none" w:sz="0" w:space="0" w:color="auto"/>
        <w:left w:val="none" w:sz="0" w:space="0" w:color="auto"/>
        <w:bottom w:val="none" w:sz="0" w:space="0" w:color="auto"/>
        <w:right w:val="none" w:sz="0" w:space="0" w:color="auto"/>
      </w:divBdr>
    </w:div>
    <w:div w:id="1748502359">
      <w:bodyDiv w:val="1"/>
      <w:marLeft w:val="0"/>
      <w:marRight w:val="0"/>
      <w:marTop w:val="0"/>
      <w:marBottom w:val="0"/>
      <w:divBdr>
        <w:top w:val="none" w:sz="0" w:space="0" w:color="auto"/>
        <w:left w:val="none" w:sz="0" w:space="0" w:color="auto"/>
        <w:bottom w:val="none" w:sz="0" w:space="0" w:color="auto"/>
        <w:right w:val="none" w:sz="0" w:space="0" w:color="auto"/>
      </w:divBdr>
    </w:div>
    <w:div w:id="1877885225">
      <w:bodyDiv w:val="1"/>
      <w:marLeft w:val="0"/>
      <w:marRight w:val="0"/>
      <w:marTop w:val="0"/>
      <w:marBottom w:val="0"/>
      <w:divBdr>
        <w:top w:val="none" w:sz="0" w:space="0" w:color="auto"/>
        <w:left w:val="none" w:sz="0" w:space="0" w:color="auto"/>
        <w:bottom w:val="none" w:sz="0" w:space="0" w:color="auto"/>
        <w:right w:val="none" w:sz="0" w:space="0" w:color="auto"/>
      </w:divBdr>
    </w:div>
    <w:div w:id="1886484709">
      <w:bodyDiv w:val="1"/>
      <w:marLeft w:val="0"/>
      <w:marRight w:val="0"/>
      <w:marTop w:val="0"/>
      <w:marBottom w:val="0"/>
      <w:divBdr>
        <w:top w:val="none" w:sz="0" w:space="0" w:color="auto"/>
        <w:left w:val="none" w:sz="0" w:space="0" w:color="auto"/>
        <w:bottom w:val="none" w:sz="0" w:space="0" w:color="auto"/>
        <w:right w:val="none" w:sz="0" w:space="0" w:color="auto"/>
      </w:divBdr>
    </w:div>
    <w:div w:id="1938518433">
      <w:bodyDiv w:val="1"/>
      <w:marLeft w:val="0"/>
      <w:marRight w:val="0"/>
      <w:marTop w:val="0"/>
      <w:marBottom w:val="0"/>
      <w:divBdr>
        <w:top w:val="none" w:sz="0" w:space="0" w:color="auto"/>
        <w:left w:val="none" w:sz="0" w:space="0" w:color="auto"/>
        <w:bottom w:val="none" w:sz="0" w:space="0" w:color="auto"/>
        <w:right w:val="none" w:sz="0" w:space="0" w:color="auto"/>
      </w:divBdr>
    </w:div>
    <w:div w:id="2001155596">
      <w:bodyDiv w:val="1"/>
      <w:marLeft w:val="0"/>
      <w:marRight w:val="0"/>
      <w:marTop w:val="0"/>
      <w:marBottom w:val="0"/>
      <w:divBdr>
        <w:top w:val="none" w:sz="0" w:space="0" w:color="auto"/>
        <w:left w:val="none" w:sz="0" w:space="0" w:color="auto"/>
        <w:bottom w:val="none" w:sz="0" w:space="0" w:color="auto"/>
        <w:right w:val="none" w:sz="0" w:space="0" w:color="auto"/>
      </w:divBdr>
    </w:div>
    <w:div w:id="2049798897">
      <w:bodyDiv w:val="1"/>
      <w:marLeft w:val="0"/>
      <w:marRight w:val="0"/>
      <w:marTop w:val="0"/>
      <w:marBottom w:val="0"/>
      <w:divBdr>
        <w:top w:val="none" w:sz="0" w:space="0" w:color="auto"/>
        <w:left w:val="none" w:sz="0" w:space="0" w:color="auto"/>
        <w:bottom w:val="none" w:sz="0" w:space="0" w:color="auto"/>
        <w:right w:val="none" w:sz="0" w:space="0" w:color="auto"/>
      </w:divBdr>
    </w:div>
    <w:div w:id="20617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029015C1B1E43B3184DBB619081BD" ma:contentTypeVersion="4" ma:contentTypeDescription="Create a new document." ma:contentTypeScope="" ma:versionID="0c2d961b1ab9ef67f48c1a504847222f">
  <xsd:schema xmlns:xsd="http://www.w3.org/2001/XMLSchema" xmlns:xs="http://www.w3.org/2001/XMLSchema" xmlns:p="http://schemas.microsoft.com/office/2006/metadata/properties" xmlns:ns2="57bd2245-1bbc-4388-bc03-e1018a3f0bea" xmlns:ns3="0fc848f9-2613-483c-93fc-b6c0622789bb" targetNamespace="http://schemas.microsoft.com/office/2006/metadata/properties" ma:root="true" ma:fieldsID="5cfc32756fa2f72a0948095ab6bc4a45" ns2:_="" ns3:_="">
    <xsd:import namespace="57bd2245-1bbc-4388-bc03-e1018a3f0bea"/>
    <xsd:import namespace="0fc848f9-2613-483c-93fc-b6c0622789bb"/>
    <xsd:element name="properties">
      <xsd:complexType>
        <xsd:sequence>
          <xsd:element name="documentManagement">
            <xsd:complexType>
              <xsd:all>
                <xsd:element ref="ns2:Document_x0020_Type" minOccurs="0"/>
                <xsd:element ref="ns2:Quality_x0020_Standar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d2245-1bbc-4388-bc03-e1018a3f0bea"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Form"/>
          <xsd:enumeration value="Guidance"/>
          <xsd:enumeration value="Policy"/>
          <xsd:enumeration value="Procedure"/>
        </xsd:restriction>
      </xsd:simpleType>
    </xsd:element>
    <xsd:element name="Quality_x0020_Standard" ma:index="9" nillable="true" ma:displayName="Quality Standard" ma:format="Dropdown" ma:internalName="Quality_x0020_Standard">
      <xsd:simpleType>
        <xsd:restriction base="dms:Choice">
          <xsd:enumeration value="Care Planning"/>
          <xsd:enumeration value="Childrens Wishes and Feelings"/>
          <xsd:enumeration value="Education"/>
          <xsd:enumeration value="Enjoying and Achieving"/>
          <xsd:enumeration value="Engaging the Wider System"/>
          <xsd:enumeration value="Health and Wellbeing"/>
          <xsd:enumeration value="Leadership and Management"/>
          <xsd:enumeration value="Positive Relationships"/>
          <xsd:enumeration value="Protection of Children"/>
          <xsd:enumeration value="Quality and Purpose of Care"/>
        </xsd:restriction>
      </xsd:simpleType>
    </xsd:element>
  </xsd:schema>
  <xsd:schema xmlns:xsd="http://www.w3.org/2001/XMLSchema" xmlns:xs="http://www.w3.org/2001/XMLSchema" xmlns:dms="http://schemas.microsoft.com/office/2006/documentManagement/types" xmlns:pc="http://schemas.microsoft.com/office/infopath/2007/PartnerControls" targetNamespace="0fc848f9-2613-483c-93fc-b6c0622789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Don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ty_x0020_Standard xmlns="57bd2245-1bbc-4388-bc03-e1018a3f0bea">Health and Wellbeing</Quality_x0020_Standard>
    <Document_x0020_Type xmlns="57bd2245-1bbc-4388-bc03-e1018a3f0bea">Policy</Document_x0020_Typ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2.xml><?xml version="1.0" encoding="utf-8"?>
<ds:datastoreItem xmlns:ds="http://schemas.openxmlformats.org/officeDocument/2006/customXml" ds:itemID="{EFDDD7CB-2300-4E9F-AE65-FE69E6722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d2245-1bbc-4388-bc03-e1018a3f0bea"/>
    <ds:schemaRef ds:uri="0fc848f9-2613-483c-93fc-b6c06227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071BC-0F15-411D-B6CF-660687C9BCAD}">
  <ds:schemaRefs>
    <ds:schemaRef ds:uri="http://purl.org/dc/terms/"/>
    <ds:schemaRef ds:uri="http://schemas.microsoft.com/office/2006/documentManagement/types"/>
    <ds:schemaRef ds:uri="0fc848f9-2613-483c-93fc-b6c0622789bb"/>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57bd2245-1bbc-4388-bc03-e1018a3f0bea"/>
    <ds:schemaRef ds:uri="http://www.w3.org/XML/1998/namespace"/>
  </ds:schemaRefs>
</ds:datastoreItem>
</file>

<file path=customXml/itemProps4.xml><?xml version="1.0" encoding="utf-8"?>
<ds:datastoreItem xmlns:ds="http://schemas.openxmlformats.org/officeDocument/2006/customXml" ds:itemID="{CC4ECF73-B4C7-403B-A33F-07FE754EAB90}">
  <ds:schemaRefs>
    <ds:schemaRef ds:uri="http://schemas.microsoft.com/office/2006/metadata/longProperties"/>
  </ds:schemaRefs>
</ds:datastoreItem>
</file>

<file path=customXml/itemProps5.xml><?xml version="1.0" encoding="utf-8"?>
<ds:datastoreItem xmlns:ds="http://schemas.openxmlformats.org/officeDocument/2006/customXml" ds:itemID="{92D8D5A4-05C1-4B87-8CFB-8DA5CF7C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4884</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32659</CharactersWithSpaces>
  <SharedDoc>false</SharedDoc>
  <HLinks>
    <vt:vector size="42" baseType="variant">
      <vt:variant>
        <vt:i4>1638457</vt:i4>
      </vt:variant>
      <vt:variant>
        <vt:i4>38</vt:i4>
      </vt:variant>
      <vt:variant>
        <vt:i4>0</vt:i4>
      </vt:variant>
      <vt:variant>
        <vt:i4>5</vt:i4>
      </vt:variant>
      <vt:variant>
        <vt:lpwstr/>
      </vt:variant>
      <vt:variant>
        <vt:lpwstr>_Toc484083156</vt:lpwstr>
      </vt:variant>
      <vt:variant>
        <vt:i4>1638457</vt:i4>
      </vt:variant>
      <vt:variant>
        <vt:i4>32</vt:i4>
      </vt:variant>
      <vt:variant>
        <vt:i4>0</vt:i4>
      </vt:variant>
      <vt:variant>
        <vt:i4>5</vt:i4>
      </vt:variant>
      <vt:variant>
        <vt:lpwstr/>
      </vt:variant>
      <vt:variant>
        <vt:lpwstr>_Toc484083155</vt:lpwstr>
      </vt:variant>
      <vt:variant>
        <vt:i4>1638457</vt:i4>
      </vt:variant>
      <vt:variant>
        <vt:i4>26</vt:i4>
      </vt:variant>
      <vt:variant>
        <vt:i4>0</vt:i4>
      </vt:variant>
      <vt:variant>
        <vt:i4>5</vt:i4>
      </vt:variant>
      <vt:variant>
        <vt:lpwstr/>
      </vt:variant>
      <vt:variant>
        <vt:lpwstr>_Toc484083154</vt:lpwstr>
      </vt:variant>
      <vt:variant>
        <vt:i4>1638457</vt:i4>
      </vt:variant>
      <vt:variant>
        <vt:i4>20</vt:i4>
      </vt:variant>
      <vt:variant>
        <vt:i4>0</vt:i4>
      </vt:variant>
      <vt:variant>
        <vt:i4>5</vt:i4>
      </vt:variant>
      <vt:variant>
        <vt:lpwstr/>
      </vt:variant>
      <vt:variant>
        <vt:lpwstr>_Toc484083153</vt:lpwstr>
      </vt:variant>
      <vt:variant>
        <vt:i4>1638457</vt:i4>
      </vt:variant>
      <vt:variant>
        <vt:i4>14</vt:i4>
      </vt:variant>
      <vt:variant>
        <vt:i4>0</vt:i4>
      </vt:variant>
      <vt:variant>
        <vt:i4>5</vt:i4>
      </vt:variant>
      <vt:variant>
        <vt:lpwstr/>
      </vt:variant>
      <vt:variant>
        <vt:lpwstr>_Toc484083152</vt:lpwstr>
      </vt:variant>
      <vt:variant>
        <vt:i4>1638457</vt:i4>
      </vt:variant>
      <vt:variant>
        <vt:i4>8</vt:i4>
      </vt:variant>
      <vt:variant>
        <vt:i4>0</vt:i4>
      </vt:variant>
      <vt:variant>
        <vt:i4>5</vt:i4>
      </vt:variant>
      <vt:variant>
        <vt:lpwstr/>
      </vt:variant>
      <vt:variant>
        <vt:lpwstr>_Toc484083151</vt:lpwstr>
      </vt:variant>
      <vt:variant>
        <vt:i4>1638457</vt:i4>
      </vt:variant>
      <vt:variant>
        <vt:i4>2</vt:i4>
      </vt:variant>
      <vt:variant>
        <vt:i4>0</vt:i4>
      </vt:variant>
      <vt:variant>
        <vt:i4>5</vt:i4>
      </vt:variant>
      <vt:variant>
        <vt:lpwstr/>
      </vt:variant>
      <vt:variant>
        <vt:lpwstr>_Toc484083150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Angela Young</cp:lastModifiedBy>
  <cp:revision>2</cp:revision>
  <cp:lastPrinted>2022-11-01T09:48:00Z</cp:lastPrinted>
  <dcterms:created xsi:type="dcterms:W3CDTF">2024-11-13T20:38:00Z</dcterms:created>
  <dcterms:modified xsi:type="dcterms:W3CDTF">2024-11-13T20:38:00Z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0x010100AAF029015C1B1E43B3184DBB619081BD</vt:lpwstr>
  </property>
</Properties>
</file>